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1A3AE" w14:textId="6D1C21E6" w:rsidR="008F0DF7" w:rsidRPr="009B6D02" w:rsidRDefault="00B70DFB" w:rsidP="008F0DF7">
      <w:pPr>
        <w:keepNext/>
        <w:tabs>
          <w:tab w:val="right" w:pos="8789"/>
        </w:tabs>
        <w:suppressAutoHyphens/>
        <w:autoSpaceDN w:val="0"/>
        <w:spacing w:after="0" w:line="240" w:lineRule="auto"/>
        <w:ind w:right="-483"/>
        <w:jc w:val="both"/>
        <w:textAlignment w:val="baseline"/>
        <w:rPr>
          <w:rFonts w:ascii="Times New Roman" w:eastAsia="Times New Roman" w:hAnsi="Times New Roman"/>
          <w:color w:val="000000" w:themeColor="text1"/>
          <w:kern w:val="3"/>
          <w:sz w:val="20"/>
          <w:szCs w:val="20"/>
        </w:rPr>
      </w:pPr>
      <w:r>
        <w:rPr>
          <w:rFonts w:ascii="Times New Roman" w:hAnsi="Times New Roman"/>
          <w:color w:val="000000" w:themeColor="text1"/>
          <w:sz w:val="20"/>
          <w:szCs w:val="20"/>
        </w:rPr>
        <w:t>Tbilisi</w:t>
      </w:r>
      <w:r w:rsidR="00F766C0" w:rsidRPr="009B6D02">
        <w:rPr>
          <w:rFonts w:ascii="Times New Roman" w:hAnsi="Times New Roman"/>
          <w:color w:val="000000" w:themeColor="text1"/>
          <w:sz w:val="20"/>
          <w:szCs w:val="20"/>
        </w:rPr>
        <w:t xml:space="preserve">, </w:t>
      </w:r>
      <w:r w:rsidR="00F766C0" w:rsidRPr="009B6D02">
        <w:rPr>
          <w:rFonts w:ascii="Times New Roman" w:hAnsi="Times New Roman"/>
          <w:color w:val="000000" w:themeColor="text1"/>
          <w:sz w:val="20"/>
          <w:szCs w:val="20"/>
        </w:rPr>
        <w:tab/>
        <w:t xml:space="preserve">                 __ </w:t>
      </w:r>
      <w:r>
        <w:rPr>
          <w:rFonts w:ascii="Times New Roman" w:hAnsi="Times New Roman"/>
          <w:color w:val="000000" w:themeColor="text1"/>
          <w:sz w:val="20"/>
          <w:szCs w:val="20"/>
        </w:rPr>
        <w:t>______________</w:t>
      </w:r>
    </w:p>
    <w:p w14:paraId="3E514971" w14:textId="77777777" w:rsidR="008F0DF7" w:rsidRPr="009B6D02" w:rsidRDefault="008F0DF7" w:rsidP="008F0DF7">
      <w:pPr>
        <w:tabs>
          <w:tab w:val="left" w:pos="2160"/>
        </w:tabs>
        <w:suppressAutoHyphens/>
        <w:autoSpaceDN w:val="0"/>
        <w:spacing w:after="0" w:line="240" w:lineRule="auto"/>
        <w:ind w:right="-58"/>
        <w:textAlignment w:val="baseline"/>
        <w:rPr>
          <w:rFonts w:ascii="Times New Roman" w:eastAsia="Times New Roman" w:hAnsi="Times New Roman"/>
          <w:color w:val="000000" w:themeColor="text1"/>
          <w:sz w:val="20"/>
          <w:szCs w:val="20"/>
        </w:rPr>
      </w:pPr>
    </w:p>
    <w:p w14:paraId="4F7B4366" w14:textId="2718F131" w:rsidR="008F0DF7" w:rsidRPr="009B6D02" w:rsidRDefault="008F0DF7" w:rsidP="00F766C0">
      <w:pPr>
        <w:spacing w:after="0" w:line="240" w:lineRule="auto"/>
        <w:rPr>
          <w:rFonts w:ascii="Times New Roman" w:eastAsia="Times New Roman" w:hAnsi="Times New Roman"/>
          <w:color w:val="000000" w:themeColor="text1"/>
          <w:sz w:val="20"/>
          <w:szCs w:val="20"/>
        </w:rPr>
      </w:pPr>
      <w:r w:rsidRPr="009B6D02">
        <w:rPr>
          <w:rFonts w:ascii="Times New Roman" w:hAnsi="Times New Roman"/>
          <w:b/>
          <w:bCs/>
          <w:color w:val="000000" w:themeColor="text1"/>
          <w:sz w:val="20"/>
          <w:szCs w:val="20"/>
        </w:rPr>
        <w:t xml:space="preserve">“Evolution </w:t>
      </w:r>
      <w:r w:rsidR="00D05E87">
        <w:rPr>
          <w:rFonts w:ascii="Times New Roman" w:hAnsi="Times New Roman"/>
          <w:b/>
          <w:bCs/>
          <w:color w:val="000000" w:themeColor="text1"/>
          <w:sz w:val="20"/>
          <w:szCs w:val="20"/>
        </w:rPr>
        <w:t>Georgia LLC</w:t>
      </w:r>
      <w:r w:rsidRPr="009B6D02">
        <w:rPr>
          <w:rFonts w:ascii="Times New Roman" w:hAnsi="Times New Roman"/>
          <w:b/>
          <w:bCs/>
          <w:color w:val="000000" w:themeColor="text1"/>
          <w:sz w:val="20"/>
          <w:szCs w:val="20"/>
        </w:rPr>
        <w:t>”</w:t>
      </w:r>
      <w:r w:rsidRPr="009B6D02">
        <w:rPr>
          <w:rFonts w:ascii="Times New Roman" w:hAnsi="Times New Roman"/>
          <w:color w:val="000000" w:themeColor="text1"/>
          <w:sz w:val="20"/>
          <w:szCs w:val="20"/>
        </w:rPr>
        <w:t xml:space="preserve">, </w:t>
      </w:r>
      <w:r w:rsidR="00D05E87" w:rsidRPr="00511F81">
        <w:rPr>
          <w:rFonts w:ascii="Sylfaen" w:hAnsi="Sylfaen"/>
          <w:sz w:val="20"/>
          <w:szCs w:val="20"/>
        </w:rPr>
        <w:t>(Identification code: 405209689)</w:t>
      </w:r>
      <w:r w:rsidRPr="009B6D02">
        <w:rPr>
          <w:rFonts w:ascii="Times New Roman" w:hAnsi="Times New Roman"/>
          <w:color w:val="000000" w:themeColor="text1"/>
          <w:sz w:val="20"/>
          <w:szCs w:val="20"/>
        </w:rPr>
        <w:t xml:space="preserve">, which is represented by </w:t>
      </w:r>
      <w:r w:rsidR="00D05E87">
        <w:rPr>
          <w:rFonts w:ascii="Times New Roman" w:hAnsi="Times New Roman"/>
          <w:color w:val="000000" w:themeColor="text1"/>
          <w:sz w:val="20"/>
          <w:szCs w:val="20"/>
        </w:rPr>
        <w:t>______________</w:t>
      </w:r>
      <w:r w:rsidRPr="009B6D02">
        <w:rPr>
          <w:rFonts w:ascii="Times New Roman" w:hAnsi="Times New Roman"/>
          <w:color w:val="000000" w:themeColor="text1"/>
          <w:sz w:val="20"/>
          <w:szCs w:val="20"/>
        </w:rPr>
        <w:t xml:space="preserve">, on the one part, and </w:t>
      </w:r>
    </w:p>
    <w:p w14:paraId="4DBE5EDD" w14:textId="77777777" w:rsidR="00F766C0" w:rsidRPr="009B6D02" w:rsidRDefault="00F766C0" w:rsidP="008F0DF7">
      <w:pPr>
        <w:spacing w:after="0" w:line="240" w:lineRule="auto"/>
        <w:jc w:val="both"/>
        <w:rPr>
          <w:rFonts w:ascii="Times New Roman" w:hAnsi="Times New Roman"/>
          <w:b/>
          <w:bCs/>
          <w:color w:val="000000" w:themeColor="text1"/>
          <w:sz w:val="20"/>
          <w:szCs w:val="20"/>
        </w:rPr>
      </w:pPr>
    </w:p>
    <w:p w14:paraId="71155D4C" w14:textId="02E99F19" w:rsidR="002F528B" w:rsidRPr="009B6D02" w:rsidRDefault="00F766C0" w:rsidP="008F0DF7">
      <w:p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“_________”</w:t>
      </w:r>
      <w:r w:rsidRPr="009B6D02">
        <w:rPr>
          <w:rFonts w:ascii="Times New Roman" w:hAnsi="Times New Roman"/>
          <w:color w:val="000000" w:themeColor="text1"/>
          <w:sz w:val="20"/>
          <w:szCs w:val="20"/>
        </w:rPr>
        <w:t xml:space="preserve">, which is represented by __________, </w:t>
      </w:r>
    </w:p>
    <w:p w14:paraId="46D5879B" w14:textId="0301DE23" w:rsidR="008F0DF7" w:rsidRPr="009B6D02" w:rsidRDefault="008F0DF7" w:rsidP="008F0DF7">
      <w:pPr>
        <w:spacing w:after="0" w:line="240" w:lineRule="auto"/>
        <w:jc w:val="both"/>
        <w:rPr>
          <w:rFonts w:ascii="Times New Roman" w:eastAsia="Times New Roman" w:hAnsi="Times New Roman"/>
          <w:bCs/>
          <w:color w:val="000000" w:themeColor="text1"/>
          <w:sz w:val="20"/>
          <w:szCs w:val="20"/>
        </w:rPr>
      </w:pPr>
      <w:r w:rsidRPr="009B6D02">
        <w:rPr>
          <w:rFonts w:ascii="Times New Roman" w:hAnsi="Times New Roman"/>
          <w:color w:val="000000" w:themeColor="text1"/>
          <w:sz w:val="20"/>
          <w:szCs w:val="20"/>
        </w:rPr>
        <w:t>based on results of the tender carried out by the Customer, conclude the following agreement:</w:t>
      </w:r>
      <w:r w:rsidRPr="009B6D02">
        <w:rPr>
          <w:rFonts w:ascii="Times New Roman" w:hAnsi="Times New Roman"/>
          <w:color w:val="000000" w:themeColor="text1"/>
          <w:sz w:val="20"/>
          <w:szCs w:val="20"/>
        </w:rPr>
        <w:tab/>
      </w:r>
      <w:r w:rsidRPr="009B6D02">
        <w:rPr>
          <w:rFonts w:ascii="Times New Roman" w:hAnsi="Times New Roman"/>
          <w:bCs/>
          <w:color w:val="000000" w:themeColor="text1"/>
          <w:sz w:val="20"/>
          <w:szCs w:val="20"/>
        </w:rPr>
        <w:t xml:space="preserve"> </w:t>
      </w:r>
    </w:p>
    <w:p w14:paraId="08C02033" w14:textId="77777777" w:rsidR="008F0DF7" w:rsidRPr="009B6D02" w:rsidRDefault="008F0DF7" w:rsidP="008F0DF7">
      <w:pPr>
        <w:spacing w:after="0" w:line="240" w:lineRule="auto"/>
        <w:jc w:val="both"/>
        <w:rPr>
          <w:rFonts w:ascii="Times New Roman" w:eastAsia="Times New Roman" w:hAnsi="Times New Roman"/>
          <w:bCs/>
          <w:color w:val="000000" w:themeColor="text1"/>
          <w:sz w:val="20"/>
          <w:szCs w:val="20"/>
        </w:rPr>
      </w:pPr>
    </w:p>
    <w:p w14:paraId="4DA004AA" w14:textId="581DAF03" w:rsidR="008F0DF7" w:rsidRPr="009B6D02" w:rsidRDefault="008F0DF7" w:rsidP="00FA4020">
      <w:pPr>
        <w:numPr>
          <w:ilvl w:val="0"/>
          <w:numId w:val="1"/>
        </w:numPr>
        <w:spacing w:after="0" w:line="240" w:lineRule="auto"/>
        <w:ind w:left="426" w:firstLine="0"/>
        <w:rPr>
          <w:rFonts w:ascii="Times New Roman" w:hAnsi="Times New Roman"/>
          <w:b/>
          <w:color w:val="000000" w:themeColor="text1"/>
          <w:sz w:val="20"/>
          <w:szCs w:val="20"/>
        </w:rPr>
      </w:pPr>
      <w:r w:rsidRPr="009B6D02">
        <w:rPr>
          <w:rFonts w:ascii="Times New Roman" w:hAnsi="Times New Roman"/>
          <w:b/>
          <w:bCs/>
          <w:color w:val="000000" w:themeColor="text1"/>
          <w:sz w:val="20"/>
          <w:szCs w:val="20"/>
        </w:rPr>
        <w:t xml:space="preserve">Terms used in the agreement </w:t>
      </w:r>
    </w:p>
    <w:p w14:paraId="386CF488" w14:textId="77777777" w:rsidR="00325FDA" w:rsidRPr="00325FDA" w:rsidRDefault="00F766C0" w:rsidP="00C62DCA">
      <w:pPr>
        <w:numPr>
          <w:ilvl w:val="1"/>
          <w:numId w:val="1"/>
        </w:numPr>
        <w:spacing w:after="0" w:line="240" w:lineRule="auto"/>
        <w:jc w:val="both"/>
        <w:rPr>
          <w:rFonts w:ascii="Times New Roman" w:hAnsi="Times New Roman"/>
          <w:color w:val="000000" w:themeColor="text1"/>
          <w:sz w:val="20"/>
          <w:szCs w:val="20"/>
        </w:rPr>
      </w:pPr>
      <w:r w:rsidRPr="00325FDA">
        <w:rPr>
          <w:rFonts w:ascii="Times New Roman" w:hAnsi="Times New Roman"/>
          <w:b/>
          <w:bCs/>
          <w:color w:val="000000" w:themeColor="text1"/>
          <w:sz w:val="20"/>
          <w:szCs w:val="20"/>
        </w:rPr>
        <w:t xml:space="preserve">Customer – </w:t>
      </w:r>
      <w:r w:rsidR="00325FDA" w:rsidRPr="009B6D02">
        <w:rPr>
          <w:rFonts w:ascii="Times New Roman" w:hAnsi="Times New Roman"/>
          <w:b/>
          <w:bCs/>
          <w:color w:val="000000" w:themeColor="text1"/>
          <w:sz w:val="20"/>
          <w:szCs w:val="20"/>
        </w:rPr>
        <w:t xml:space="preserve">“Evolution </w:t>
      </w:r>
      <w:r w:rsidR="00325FDA">
        <w:rPr>
          <w:rFonts w:ascii="Times New Roman" w:hAnsi="Times New Roman"/>
          <w:b/>
          <w:bCs/>
          <w:color w:val="000000" w:themeColor="text1"/>
          <w:sz w:val="20"/>
          <w:szCs w:val="20"/>
        </w:rPr>
        <w:t>Georgia LLC</w:t>
      </w:r>
      <w:r w:rsidR="00325FDA" w:rsidRPr="009B6D02">
        <w:rPr>
          <w:rFonts w:ascii="Times New Roman" w:hAnsi="Times New Roman"/>
          <w:b/>
          <w:bCs/>
          <w:color w:val="000000" w:themeColor="text1"/>
          <w:sz w:val="20"/>
          <w:szCs w:val="20"/>
        </w:rPr>
        <w:t>”</w:t>
      </w:r>
      <w:r w:rsidR="00325FDA" w:rsidRPr="009B6D02">
        <w:rPr>
          <w:rFonts w:ascii="Times New Roman" w:hAnsi="Times New Roman"/>
          <w:color w:val="000000" w:themeColor="text1"/>
          <w:sz w:val="20"/>
          <w:szCs w:val="20"/>
        </w:rPr>
        <w:t xml:space="preserve">, </w:t>
      </w:r>
      <w:r w:rsidR="00325FDA" w:rsidRPr="00511F81">
        <w:rPr>
          <w:rFonts w:ascii="Sylfaen" w:hAnsi="Sylfaen"/>
          <w:sz w:val="20"/>
          <w:szCs w:val="20"/>
        </w:rPr>
        <w:t>(Identification code: 405209689)</w:t>
      </w:r>
    </w:p>
    <w:p w14:paraId="3CC1EA2E" w14:textId="5BC53AC8" w:rsidR="008F0DF7" w:rsidRPr="00325FDA" w:rsidRDefault="008F0DF7" w:rsidP="00C62DCA">
      <w:pPr>
        <w:numPr>
          <w:ilvl w:val="1"/>
          <w:numId w:val="1"/>
        </w:numPr>
        <w:spacing w:after="0" w:line="240" w:lineRule="auto"/>
        <w:jc w:val="both"/>
        <w:rPr>
          <w:rFonts w:ascii="Times New Roman" w:hAnsi="Times New Roman"/>
          <w:color w:val="000000" w:themeColor="text1"/>
          <w:sz w:val="20"/>
          <w:szCs w:val="20"/>
        </w:rPr>
      </w:pPr>
      <w:r w:rsidRPr="00325FDA">
        <w:rPr>
          <w:rFonts w:ascii="Times New Roman" w:hAnsi="Times New Roman"/>
          <w:b/>
          <w:bCs/>
          <w:color w:val="000000" w:themeColor="text1"/>
          <w:sz w:val="20"/>
          <w:szCs w:val="20"/>
        </w:rPr>
        <w:t>Contractor –</w:t>
      </w:r>
      <w:r w:rsidRPr="00325FDA">
        <w:rPr>
          <w:rFonts w:ascii="Times New Roman" w:hAnsi="Times New Roman"/>
          <w:color w:val="000000" w:themeColor="text1"/>
          <w:sz w:val="20"/>
          <w:szCs w:val="20"/>
        </w:rPr>
        <w:t xml:space="preserve"> “_________”, reg. No. _________.</w:t>
      </w:r>
    </w:p>
    <w:p w14:paraId="7641CDE2" w14:textId="77777777"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Agreement</w:t>
      </w:r>
      <w:r w:rsidRPr="009B6D02">
        <w:rPr>
          <w:rFonts w:ascii="Times New Roman" w:hAnsi="Times New Roman"/>
          <w:color w:val="000000" w:themeColor="text1"/>
          <w:sz w:val="20"/>
          <w:szCs w:val="20"/>
        </w:rPr>
        <w:t xml:space="preserve"> </w:t>
      </w:r>
      <w:r w:rsidRPr="009B6D02">
        <w:rPr>
          <w:rFonts w:ascii="Times New Roman" w:hAnsi="Times New Roman"/>
          <w:b/>
          <w:bCs/>
          <w:color w:val="000000" w:themeColor="text1"/>
          <w:sz w:val="20"/>
          <w:szCs w:val="20"/>
        </w:rPr>
        <w:t xml:space="preserve">– </w:t>
      </w:r>
      <w:r w:rsidRPr="009B6D02">
        <w:rPr>
          <w:rFonts w:ascii="Times New Roman" w:hAnsi="Times New Roman"/>
          <w:color w:val="000000" w:themeColor="text1"/>
          <w:sz w:val="20"/>
          <w:szCs w:val="20"/>
        </w:rPr>
        <w:t>this agreement concluded between the Parties.</w:t>
      </w:r>
    </w:p>
    <w:p w14:paraId="55845BE0" w14:textId="77777777"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Party/Parties –</w:t>
      </w:r>
      <w:r w:rsidRPr="009B6D02">
        <w:rPr>
          <w:rFonts w:ascii="Times New Roman" w:hAnsi="Times New Roman"/>
          <w:color w:val="000000" w:themeColor="text1"/>
          <w:sz w:val="20"/>
          <w:szCs w:val="20"/>
        </w:rPr>
        <w:t xml:space="preserve"> the Customer or the Supplier or both collectively.</w:t>
      </w:r>
    </w:p>
    <w:p w14:paraId="51C5751E" w14:textId="061D826C"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color w:val="000000" w:themeColor="text1"/>
          <w:sz w:val="20"/>
          <w:szCs w:val="20"/>
        </w:rPr>
        <w:t>Facility</w:t>
      </w:r>
      <w:r w:rsidRPr="009B6D02">
        <w:rPr>
          <w:rFonts w:ascii="Times New Roman" w:hAnsi="Times New Roman"/>
          <w:color w:val="000000" w:themeColor="text1"/>
          <w:sz w:val="20"/>
          <w:szCs w:val="20"/>
        </w:rPr>
        <w:t xml:space="preserve"> – the office building consisting of one building at addresses </w:t>
      </w:r>
      <w:r w:rsidR="00715746">
        <w:rPr>
          <w:rFonts w:ascii="Times New Roman" w:hAnsi="Times New Roman"/>
          <w:color w:val="000000" w:themeColor="text1"/>
          <w:sz w:val="20"/>
          <w:szCs w:val="20"/>
        </w:rPr>
        <w:t xml:space="preserve">½ </w:t>
      </w:r>
      <w:proofErr w:type="spellStart"/>
      <w:r w:rsidR="00715746">
        <w:rPr>
          <w:rFonts w:ascii="Times New Roman" w:hAnsi="Times New Roman"/>
          <w:color w:val="000000" w:themeColor="text1"/>
          <w:sz w:val="20"/>
          <w:szCs w:val="20"/>
        </w:rPr>
        <w:t>Mekanizatsia</w:t>
      </w:r>
      <w:proofErr w:type="spellEnd"/>
      <w:r w:rsidR="00715746">
        <w:rPr>
          <w:rFonts w:ascii="Times New Roman" w:hAnsi="Times New Roman"/>
          <w:color w:val="000000" w:themeColor="text1"/>
          <w:sz w:val="20"/>
          <w:szCs w:val="20"/>
        </w:rPr>
        <w:t xml:space="preserve"> Turn, Tbilisi Georgia</w:t>
      </w:r>
      <w:r w:rsidRPr="009B6D02">
        <w:rPr>
          <w:rFonts w:ascii="Times New Roman" w:hAnsi="Times New Roman"/>
          <w:bCs/>
          <w:color w:val="000000" w:themeColor="text1"/>
          <w:sz w:val="20"/>
          <w:szCs w:val="20"/>
        </w:rPr>
        <w:t>.</w:t>
      </w:r>
    </w:p>
    <w:p w14:paraId="1F2AEA73" w14:textId="1A212089" w:rsidR="008F0DF7" w:rsidRPr="009B6D02" w:rsidRDefault="008F0DF7"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 xml:space="preserve">Services – </w:t>
      </w:r>
      <w:r w:rsidRPr="009B6D02">
        <w:rPr>
          <w:rFonts w:ascii="Times New Roman" w:hAnsi="Times New Roman"/>
          <w:bCs/>
          <w:color w:val="000000" w:themeColor="text1"/>
          <w:sz w:val="20"/>
          <w:szCs w:val="20"/>
        </w:rPr>
        <w:t>technical maintenance, repair works of the engineering utility lines in accordance with appendices to the Agreement.</w:t>
      </w:r>
    </w:p>
    <w:p w14:paraId="63BF1158" w14:textId="6B0F2648" w:rsidR="00092F11" w:rsidRPr="009B6D02" w:rsidRDefault="00DB78D3" w:rsidP="00436813">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Maintenance –</w:t>
      </w:r>
      <w:r w:rsidRPr="009B6D02">
        <w:rPr>
          <w:rFonts w:ascii="Times New Roman" w:hAnsi="Times New Roman"/>
          <w:color w:val="000000" w:themeColor="text1"/>
          <w:sz w:val="20"/>
          <w:szCs w:val="20"/>
        </w:rPr>
        <w:t xml:space="preserve"> technical maintenance works that are included in fixed monthly payment.</w:t>
      </w:r>
    </w:p>
    <w:p w14:paraId="09085AB7" w14:textId="0A883EDA" w:rsidR="00493F63" w:rsidRPr="009B6D02" w:rsidRDefault="00493F63" w:rsidP="008F0DF7">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Repair works –</w:t>
      </w:r>
      <w:r w:rsidRPr="009B6D02">
        <w:rPr>
          <w:rFonts w:ascii="Times New Roman" w:hAnsi="Times New Roman"/>
          <w:color w:val="000000" w:themeColor="text1"/>
          <w:sz w:val="20"/>
          <w:szCs w:val="20"/>
        </w:rPr>
        <w:t xml:space="preserve"> works included in the variable payment, which are necessary for repairs of the system in case of its damage. </w:t>
      </w:r>
    </w:p>
    <w:p w14:paraId="5ED0CA06" w14:textId="435F7FD2" w:rsidR="00493F63" w:rsidRPr="009B6D02" w:rsidRDefault="00493F63" w:rsidP="00493F63">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Materials –</w:t>
      </w:r>
      <w:r w:rsidRPr="009B6D02">
        <w:rPr>
          <w:rFonts w:ascii="Times New Roman" w:hAnsi="Times New Roman"/>
          <w:color w:val="000000" w:themeColor="text1"/>
          <w:sz w:val="20"/>
          <w:szCs w:val="20"/>
        </w:rPr>
        <w:t xml:space="preserve"> technical materials that are necessary for the full-fledged performance of the technical maintenance or repair works.</w:t>
      </w:r>
    </w:p>
    <w:p w14:paraId="4C70FC7E" w14:textId="0AE33B6C" w:rsidR="008F0DF7" w:rsidRPr="009B6D02" w:rsidRDefault="008F0DF7" w:rsidP="00EC27E0">
      <w:pPr>
        <w:numPr>
          <w:ilvl w:val="1"/>
          <w:numId w:val="1"/>
        </w:numPr>
        <w:tabs>
          <w:tab w:val="left" w:pos="851"/>
        </w:tabs>
        <w:spacing w:after="0" w:line="240" w:lineRule="auto"/>
        <w:ind w:left="709" w:hanging="349"/>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Contractual price –</w:t>
      </w:r>
      <w:r w:rsidRPr="009B6D02">
        <w:rPr>
          <w:rFonts w:ascii="Times New Roman" w:hAnsi="Times New Roman"/>
          <w:color w:val="000000" w:themeColor="text1"/>
          <w:sz w:val="20"/>
          <w:szCs w:val="20"/>
        </w:rPr>
        <w:t xml:space="preserve"> total amount without VAT specified in the Agreement, which includes all costs related to the full and high-quality provision of the Services, including costs of labour force, materials, equipment and accessories, taxes, transport costs, costs of organization of works and any other costs of the Contractor related to provision of the Service to the Customer.</w:t>
      </w:r>
    </w:p>
    <w:p w14:paraId="259348E3" w14:textId="77777777" w:rsidR="008F0DF7" w:rsidRPr="009B6D02" w:rsidRDefault="008F0DF7" w:rsidP="00EC27E0">
      <w:pPr>
        <w:numPr>
          <w:ilvl w:val="1"/>
          <w:numId w:val="1"/>
        </w:numPr>
        <w:tabs>
          <w:tab w:val="left" w:pos="851"/>
          <w:tab w:val="left" w:pos="1560"/>
        </w:tabs>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VAT –</w:t>
      </w:r>
      <w:r w:rsidRPr="009B6D02">
        <w:rPr>
          <w:rFonts w:ascii="Times New Roman" w:hAnsi="Times New Roman"/>
          <w:color w:val="000000" w:themeColor="text1"/>
          <w:sz w:val="20"/>
          <w:szCs w:val="20"/>
        </w:rPr>
        <w:t xml:space="preserve"> value-added tax.</w:t>
      </w:r>
    </w:p>
    <w:p w14:paraId="0D590526" w14:textId="77777777" w:rsidR="00B506B2" w:rsidRPr="009B6D02" w:rsidRDefault="005B6B59" w:rsidP="00EC27E0">
      <w:pPr>
        <w:numPr>
          <w:ilvl w:val="1"/>
          <w:numId w:val="1"/>
        </w:numPr>
        <w:tabs>
          <w:tab w:val="left" w:pos="851"/>
        </w:tabs>
        <w:spacing w:after="0" w:line="240" w:lineRule="auto"/>
        <w:jc w:val="both"/>
        <w:rPr>
          <w:rFonts w:ascii="Times New Roman" w:hAnsi="Times New Roman"/>
          <w:color w:val="000000" w:themeColor="text1"/>
          <w:sz w:val="20"/>
          <w:szCs w:val="20"/>
        </w:rPr>
      </w:pPr>
      <w:r w:rsidRPr="009B6D02">
        <w:rPr>
          <w:rFonts w:ascii="Times New Roman" w:hAnsi="Times New Roman"/>
          <w:b/>
          <w:bCs/>
          <w:color w:val="000000" w:themeColor="text1"/>
          <w:sz w:val="20"/>
          <w:szCs w:val="20"/>
        </w:rPr>
        <w:t>Personnel –</w:t>
      </w:r>
      <w:r w:rsidRPr="009B6D02">
        <w:rPr>
          <w:rFonts w:ascii="Times New Roman" w:hAnsi="Times New Roman"/>
          <w:color w:val="000000" w:themeColor="text1"/>
          <w:sz w:val="20"/>
          <w:szCs w:val="20"/>
        </w:rPr>
        <w:t xml:space="preserve"> technical specialists employed by the Contractor or a subcontractor of the Contractor with the employed technical specialists.</w:t>
      </w:r>
    </w:p>
    <w:p w14:paraId="1AFFEBA4" w14:textId="60064264" w:rsidR="00B506B2" w:rsidRPr="009B6D02" w:rsidRDefault="00B506B2" w:rsidP="00EC27E0">
      <w:pPr>
        <w:numPr>
          <w:ilvl w:val="1"/>
          <w:numId w:val="1"/>
        </w:numPr>
        <w:tabs>
          <w:tab w:val="left" w:pos="851"/>
        </w:tabs>
        <w:spacing w:after="0" w:line="240" w:lineRule="auto"/>
        <w:jc w:val="both"/>
        <w:rPr>
          <w:rFonts w:ascii="Times New Roman" w:hAnsi="Times New Roman"/>
          <w:color w:val="000000" w:themeColor="text1"/>
          <w:sz w:val="20"/>
          <w:szCs w:val="20"/>
        </w:rPr>
      </w:pPr>
      <w:r w:rsidRPr="009B6D02">
        <w:rPr>
          <w:rFonts w:ascii="Times New Roman" w:hAnsi="Times New Roman"/>
          <w:b/>
          <w:bCs/>
          <w:sz w:val="20"/>
          <w:szCs w:val="20"/>
        </w:rPr>
        <w:t xml:space="preserve">Unscheduled works – </w:t>
      </w:r>
      <w:r w:rsidRPr="009B6D02">
        <w:rPr>
          <w:rFonts w:ascii="Times New Roman" w:hAnsi="Times New Roman"/>
          <w:sz w:val="20"/>
          <w:szCs w:val="20"/>
        </w:rPr>
        <w:t xml:space="preserve">the works, which are not mentioned in Appendices to the Agreement and </w:t>
      </w:r>
      <w:r w:rsidR="006C2D46">
        <w:rPr>
          <w:rFonts w:ascii="Times New Roman" w:hAnsi="Times New Roman"/>
          <w:sz w:val="20"/>
          <w:szCs w:val="20"/>
        </w:rPr>
        <w:t>Maintenance Instruction</w:t>
      </w:r>
      <w:r w:rsidRPr="009B6D02">
        <w:rPr>
          <w:rFonts w:ascii="Times New Roman" w:hAnsi="Times New Roman"/>
          <w:sz w:val="20"/>
          <w:szCs w:val="20"/>
        </w:rPr>
        <w:t xml:space="preserve"> of the technical systems and which the Contractor performs by a separate order and agreement with the Customer, including the Accident containment.</w:t>
      </w:r>
    </w:p>
    <w:p w14:paraId="5A485B4A" w14:textId="64E6EF91" w:rsidR="00B506B2" w:rsidRPr="009B6D02" w:rsidRDefault="006233DA" w:rsidP="00EC27E0">
      <w:pPr>
        <w:numPr>
          <w:ilvl w:val="1"/>
          <w:numId w:val="1"/>
        </w:numPr>
        <w:tabs>
          <w:tab w:val="left" w:pos="851"/>
        </w:tabs>
        <w:spacing w:after="0" w:line="240" w:lineRule="auto"/>
        <w:jc w:val="both"/>
        <w:rPr>
          <w:rFonts w:ascii="Times New Roman" w:hAnsi="Times New Roman"/>
          <w:color w:val="000000" w:themeColor="text1"/>
          <w:sz w:val="20"/>
          <w:szCs w:val="20"/>
        </w:rPr>
      </w:pPr>
      <w:r>
        <w:rPr>
          <w:rFonts w:ascii="Times New Roman" w:hAnsi="Times New Roman"/>
          <w:b/>
          <w:bCs/>
          <w:sz w:val="20"/>
          <w:szCs w:val="20"/>
        </w:rPr>
        <w:t xml:space="preserve">Maintenance </w:t>
      </w:r>
      <w:r w:rsidR="006C2D46">
        <w:rPr>
          <w:rFonts w:ascii="Times New Roman" w:hAnsi="Times New Roman"/>
          <w:b/>
          <w:bCs/>
          <w:sz w:val="20"/>
          <w:szCs w:val="20"/>
        </w:rPr>
        <w:t>I</w:t>
      </w:r>
      <w:r w:rsidR="00121794">
        <w:rPr>
          <w:rFonts w:ascii="Times New Roman" w:hAnsi="Times New Roman"/>
          <w:b/>
          <w:bCs/>
          <w:sz w:val="20"/>
          <w:szCs w:val="20"/>
        </w:rPr>
        <w:t>nstructions</w:t>
      </w:r>
      <w:r w:rsidR="00B506B2" w:rsidRPr="009B6D02">
        <w:rPr>
          <w:rFonts w:ascii="Times New Roman" w:hAnsi="Times New Roman"/>
          <w:b/>
          <w:bCs/>
          <w:sz w:val="20"/>
          <w:szCs w:val="20"/>
        </w:rPr>
        <w:t xml:space="preserve"> –</w:t>
      </w:r>
      <w:r w:rsidR="00B506B2" w:rsidRPr="009B6D02">
        <w:rPr>
          <w:rFonts w:ascii="Times New Roman" w:hAnsi="Times New Roman"/>
          <w:color w:val="000000" w:themeColor="text1"/>
          <w:sz w:val="20"/>
          <w:szCs w:val="20"/>
        </w:rPr>
        <w:t xml:space="preserve"> scope of the Service works for each separate technical system performed by the Contractor in accordance with the schedule agreed with the Customer in order to ensure continuous and high-quality operation of technical systems in accordance with Appendix 12.</w:t>
      </w:r>
    </w:p>
    <w:p w14:paraId="6AA4E573" w14:textId="6B15E144" w:rsidR="00B506B2" w:rsidRPr="009B6D02" w:rsidRDefault="00B506B2" w:rsidP="00EC27E0">
      <w:pPr>
        <w:pStyle w:val="BodyText2"/>
        <w:numPr>
          <w:ilvl w:val="1"/>
          <w:numId w:val="1"/>
        </w:numPr>
        <w:tabs>
          <w:tab w:val="left" w:pos="851"/>
        </w:tabs>
        <w:spacing w:after="0" w:line="240" w:lineRule="auto"/>
        <w:jc w:val="both"/>
        <w:rPr>
          <w:rFonts w:ascii="Times New Roman" w:hAnsi="Times New Roman"/>
          <w:sz w:val="20"/>
          <w:szCs w:val="20"/>
        </w:rPr>
      </w:pPr>
      <w:r w:rsidRPr="009B6D02">
        <w:rPr>
          <w:rFonts w:ascii="Times New Roman" w:hAnsi="Times New Roman"/>
          <w:b/>
          <w:sz w:val="20"/>
          <w:szCs w:val="20"/>
        </w:rPr>
        <w:t xml:space="preserve">Accident containment – </w:t>
      </w:r>
      <w:r w:rsidRPr="009B6D02">
        <w:rPr>
          <w:rFonts w:ascii="Times New Roman" w:hAnsi="Times New Roman"/>
          <w:sz w:val="20"/>
          <w:szCs w:val="20"/>
        </w:rPr>
        <w:t>means arrival of the Contractor's specialists to the Facility in accident situations at the request of the Customer, elimination of the occurred accident situations in order to renew operating capacity of equipment as soon as possible as well as to prevent possible further damage of equipment or tangible assets. Accident containment does not mean performing of repair.</w:t>
      </w:r>
    </w:p>
    <w:p w14:paraId="6AC9656F" w14:textId="0C06B56E" w:rsidR="00B506B2" w:rsidRPr="009B6D02" w:rsidRDefault="0048637B" w:rsidP="00EC27E0">
      <w:pPr>
        <w:pStyle w:val="BodyText2"/>
        <w:keepNext/>
        <w:numPr>
          <w:ilvl w:val="1"/>
          <w:numId w:val="1"/>
        </w:numPr>
        <w:tabs>
          <w:tab w:val="left" w:pos="851"/>
        </w:tabs>
        <w:spacing w:after="0" w:line="240" w:lineRule="auto"/>
        <w:jc w:val="both"/>
        <w:rPr>
          <w:rFonts w:ascii="Times New Roman" w:hAnsi="Times New Roman"/>
          <w:b/>
          <w:bCs/>
          <w:sz w:val="20"/>
          <w:szCs w:val="20"/>
        </w:rPr>
      </w:pPr>
      <w:bookmarkStart w:id="0" w:name="_Ref122776290"/>
      <w:r w:rsidRPr="009B6D02">
        <w:rPr>
          <w:rFonts w:ascii="Times New Roman" w:hAnsi="Times New Roman"/>
          <w:b/>
          <w:bCs/>
          <w:sz w:val="20"/>
          <w:szCs w:val="20"/>
        </w:rPr>
        <w:t>Service readiness 24/7</w:t>
      </w:r>
      <w:bookmarkEnd w:id="0"/>
      <w:r w:rsidRPr="009B6D02">
        <w:rPr>
          <w:rFonts w:ascii="Times New Roman" w:hAnsi="Times New Roman"/>
          <w:b/>
          <w:bCs/>
          <w:sz w:val="20"/>
          <w:szCs w:val="20"/>
        </w:rPr>
        <w:t xml:space="preserve"> – </w:t>
      </w:r>
      <w:r w:rsidRPr="009B6D02">
        <w:rPr>
          <w:rFonts w:ascii="Times New Roman" w:hAnsi="Times New Roman"/>
          <w:sz w:val="20"/>
          <w:szCs w:val="20"/>
        </w:rPr>
        <w:t>means receiving the Customer's telephone calls to the Contractor's client support centre at any time of day or night and arrival of the Personnel to the Facility within the time period specified in the Agreement.</w:t>
      </w:r>
    </w:p>
    <w:p w14:paraId="1E600183" w14:textId="77777777" w:rsidR="008F0DF7" w:rsidRPr="009B6D02" w:rsidRDefault="008F0DF7" w:rsidP="008F0DF7">
      <w:pPr>
        <w:spacing w:after="0" w:line="240" w:lineRule="auto"/>
        <w:ind w:left="720"/>
        <w:jc w:val="both"/>
        <w:rPr>
          <w:rFonts w:ascii="Times New Roman" w:hAnsi="Times New Roman"/>
          <w:color w:val="000000" w:themeColor="text1"/>
          <w:sz w:val="20"/>
          <w:szCs w:val="20"/>
        </w:rPr>
      </w:pPr>
    </w:p>
    <w:p w14:paraId="6426B848" w14:textId="67DC4CDA" w:rsidR="008F0DF7" w:rsidRPr="009B6D02" w:rsidRDefault="008F0DF7" w:rsidP="008F0DF7">
      <w:pPr>
        <w:pStyle w:val="ListParagraph"/>
        <w:numPr>
          <w:ilvl w:val="0"/>
          <w:numId w:val="1"/>
        </w:numPr>
        <w:rPr>
          <w:rFonts w:ascii="Times New Roman" w:hAnsi="Times New Roman"/>
          <w:b/>
          <w:color w:val="000000" w:themeColor="text1"/>
          <w:sz w:val="20"/>
          <w:szCs w:val="20"/>
        </w:rPr>
      </w:pPr>
      <w:r w:rsidRPr="009B6D02">
        <w:rPr>
          <w:rFonts w:ascii="Times New Roman" w:hAnsi="Times New Roman"/>
          <w:b/>
          <w:color w:val="000000" w:themeColor="text1"/>
          <w:sz w:val="20"/>
          <w:szCs w:val="20"/>
        </w:rPr>
        <w:t>Subject matter and period of validity of the Agreement</w:t>
      </w:r>
    </w:p>
    <w:p w14:paraId="3C789D1D" w14:textId="1A152F9F" w:rsidR="008F0DF7" w:rsidRPr="009B6D02" w:rsidRDefault="004E2A60" w:rsidP="00565160">
      <w:pPr>
        <w:numPr>
          <w:ilvl w:val="1"/>
          <w:numId w:val="1"/>
        </w:numPr>
        <w:tabs>
          <w:tab w:val="left" w:pos="-1809"/>
          <w:tab w:val="left" w:pos="-1584"/>
        </w:tabs>
        <w:suppressAutoHyphens/>
        <w:autoSpaceDN w:val="0"/>
        <w:spacing w:after="0" w:line="240" w:lineRule="auto"/>
        <w:ind w:left="709" w:right="-1" w:hanging="349"/>
        <w:jc w:val="both"/>
        <w:textAlignment w:val="baseline"/>
        <w:rPr>
          <w:rFonts w:ascii="Times New Roman" w:hAnsi="Times New Roman"/>
          <w:color w:val="000000" w:themeColor="text1"/>
          <w:sz w:val="20"/>
          <w:szCs w:val="20"/>
        </w:rPr>
      </w:pPr>
      <w:r>
        <w:rPr>
          <w:rFonts w:ascii="Times New Roman" w:hAnsi="Times New Roman"/>
          <w:bCs/>
          <w:color w:val="000000" w:themeColor="text1"/>
          <w:sz w:val="20"/>
          <w:szCs w:val="20"/>
        </w:rPr>
        <w:t xml:space="preserve">The Customer entrusts </w:t>
      </w:r>
      <w:proofErr w:type="spellStart"/>
      <w:r>
        <w:rPr>
          <w:rFonts w:ascii="Times New Roman" w:hAnsi="Times New Roman"/>
          <w:bCs/>
          <w:color w:val="000000" w:themeColor="text1"/>
          <w:sz w:val="20"/>
          <w:szCs w:val="20"/>
        </w:rPr>
        <w:t>an</w:t>
      </w:r>
      <w:r w:rsidR="008F0DF7" w:rsidRPr="009B6D02">
        <w:rPr>
          <w:rFonts w:ascii="Times New Roman" w:hAnsi="Times New Roman"/>
          <w:bCs/>
          <w:color w:val="000000" w:themeColor="text1"/>
          <w:sz w:val="20"/>
          <w:szCs w:val="20"/>
        </w:rPr>
        <w:t>the</w:t>
      </w:r>
      <w:proofErr w:type="spellEnd"/>
      <w:r w:rsidR="008F0DF7" w:rsidRPr="009B6D02">
        <w:rPr>
          <w:rFonts w:ascii="Times New Roman" w:hAnsi="Times New Roman"/>
          <w:bCs/>
          <w:color w:val="000000" w:themeColor="text1"/>
          <w:sz w:val="20"/>
          <w:szCs w:val="20"/>
        </w:rPr>
        <w:t xml:space="preserve"> Contractor</w:t>
      </w:r>
      <w:r w:rsidR="008F0DF7" w:rsidRPr="009B6D02">
        <w:rPr>
          <w:rFonts w:ascii="Times New Roman" w:hAnsi="Times New Roman"/>
          <w:color w:val="000000" w:themeColor="text1"/>
          <w:sz w:val="20"/>
          <w:szCs w:val="20"/>
        </w:rPr>
        <w:t xml:space="preserve"> provides the Services in the Facility. </w:t>
      </w:r>
      <w:r w:rsidR="008F0DF7" w:rsidRPr="009B6D02">
        <w:rPr>
          <w:rFonts w:ascii="Times New Roman" w:hAnsi="Times New Roman"/>
          <w:sz w:val="20"/>
          <w:szCs w:val="20"/>
        </w:rPr>
        <w:t xml:space="preserve">The Service is performed in order to decrease unforeseen damage to equipment/systems and the probability of occurrence of accident situations. Maintenances are performed in accordance with the </w:t>
      </w:r>
      <w:r>
        <w:rPr>
          <w:rFonts w:ascii="Times New Roman" w:hAnsi="Times New Roman"/>
          <w:sz w:val="20"/>
          <w:szCs w:val="20"/>
        </w:rPr>
        <w:t>Maintenance Instruction</w:t>
      </w:r>
      <w:r w:rsidR="008F0DF7" w:rsidRPr="009B6D02">
        <w:rPr>
          <w:rFonts w:ascii="Times New Roman" w:hAnsi="Times New Roman"/>
          <w:sz w:val="20"/>
          <w:szCs w:val="20"/>
        </w:rPr>
        <w:t>.</w:t>
      </w:r>
    </w:p>
    <w:p w14:paraId="3D8A0362" w14:textId="4984B0DC" w:rsidR="00565160" w:rsidRPr="009B6D02" w:rsidRDefault="00565160" w:rsidP="00565160">
      <w:pPr>
        <w:numPr>
          <w:ilvl w:val="1"/>
          <w:numId w:val="1"/>
        </w:numPr>
        <w:tabs>
          <w:tab w:val="left" w:pos="-1809"/>
          <w:tab w:val="left" w:pos="-1584"/>
        </w:tabs>
        <w:suppressAutoHyphens/>
        <w:autoSpaceDN w:val="0"/>
        <w:spacing w:after="0" w:line="240" w:lineRule="auto"/>
        <w:ind w:left="709" w:right="-1" w:hanging="349"/>
        <w:jc w:val="both"/>
        <w:textAlignment w:val="baseline"/>
        <w:rPr>
          <w:rFonts w:ascii="Times New Roman" w:hAnsi="Times New Roman"/>
          <w:color w:val="000000" w:themeColor="text1"/>
          <w:sz w:val="20"/>
          <w:szCs w:val="20"/>
        </w:rPr>
      </w:pPr>
      <w:r w:rsidRPr="009B6D02">
        <w:rPr>
          <w:rFonts w:ascii="Times New Roman" w:hAnsi="Times New Roman"/>
          <w:sz w:val="20"/>
          <w:szCs w:val="20"/>
        </w:rPr>
        <w:t>The Service consists of the Maintenances (fixed fee) and the Repair works (variable fee):</w:t>
      </w:r>
    </w:p>
    <w:p w14:paraId="0281B746" w14:textId="640DBEC5" w:rsidR="00565160" w:rsidRPr="009B6D02" w:rsidRDefault="00565160" w:rsidP="00565160">
      <w:pPr>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The fixed fee of the Agreement includes labour costs for performance of maintenances, but does not include:</w:t>
      </w:r>
    </w:p>
    <w:p w14:paraId="4560B99E" w14:textId="757A3A2F"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operating materials for maintenances (fluids, </w:t>
      </w:r>
      <w:r w:rsidR="00C31155">
        <w:rPr>
          <w:rFonts w:ascii="Times New Roman" w:hAnsi="Times New Roman"/>
          <w:color w:val="000000" w:themeColor="text1"/>
          <w:sz w:val="20"/>
          <w:szCs w:val="20"/>
        </w:rPr>
        <w:t xml:space="preserve">filters, </w:t>
      </w:r>
      <w:r w:rsidRPr="009B6D02">
        <w:rPr>
          <w:rFonts w:ascii="Times New Roman" w:hAnsi="Times New Roman"/>
          <w:color w:val="000000" w:themeColor="text1"/>
          <w:sz w:val="20"/>
          <w:szCs w:val="20"/>
        </w:rPr>
        <w:t>bulbs, etc.);</w:t>
      </w:r>
    </w:p>
    <w:p w14:paraId="2ABDBD4A" w14:textId="4BE492FD"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accident prevention works and other works </w:t>
      </w:r>
      <w:r w:rsidRPr="009B6D02">
        <w:rPr>
          <w:rFonts w:ascii="Times New Roman" w:hAnsi="Times New Roman"/>
          <w:sz w:val="20"/>
          <w:szCs w:val="20"/>
        </w:rPr>
        <w:t>outside of working hours;</w:t>
      </w:r>
    </w:p>
    <w:p w14:paraId="4C139706" w14:textId="26025564" w:rsidR="00565160" w:rsidRPr="009B6D02" w:rsidRDefault="00565160" w:rsidP="00565160">
      <w:pPr>
        <w:numPr>
          <w:ilvl w:val="2"/>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repair, modernization and other works on the Customer's call, application or estimate;</w:t>
      </w:r>
    </w:p>
    <w:p w14:paraId="76C1B8A4" w14:textId="6BFE60A6" w:rsidR="00565160" w:rsidRPr="009B6D02" w:rsidRDefault="00565160" w:rsidP="00565160">
      <w:pPr>
        <w:numPr>
          <w:ilvl w:val="2"/>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sz w:val="20"/>
          <w:szCs w:val="20"/>
        </w:rPr>
        <w:t>work in the premises of Customer's lessees, which is not related to maintenance of engineering systems of common use.</w:t>
      </w:r>
    </w:p>
    <w:p w14:paraId="46CD5B16" w14:textId="77777777" w:rsidR="00565160" w:rsidRPr="009B6D02" w:rsidRDefault="000A5A3C" w:rsidP="000A5A3C">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variable fee of the Agreement includes:</w:t>
      </w:r>
    </w:p>
    <w:p w14:paraId="36956638" w14:textId="46D4BF16" w:rsidR="00565160" w:rsidRPr="009B6D02" w:rsidRDefault="00565160"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scheduled and unscheduled repair works;</w:t>
      </w:r>
    </w:p>
    <w:p w14:paraId="37CD3598" w14:textId="40757702" w:rsidR="00565160" w:rsidRPr="009B6D02" w:rsidRDefault="00565160"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accident containments;</w:t>
      </w:r>
    </w:p>
    <w:p w14:paraId="3BE44D47" w14:textId="7E308FDD" w:rsidR="00565160" w:rsidRPr="009B6D02" w:rsidRDefault="00436813" w:rsidP="00565160">
      <w:pPr>
        <w:pStyle w:val="ListParagraph"/>
        <w:numPr>
          <w:ilvl w:val="2"/>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color w:val="000000" w:themeColor="text1"/>
          <w:sz w:val="20"/>
          <w:szCs w:val="20"/>
        </w:rPr>
        <w:t>works related to capital investments in the Facility;</w:t>
      </w:r>
    </w:p>
    <w:p w14:paraId="08BBDBA8" w14:textId="4D31CD0F" w:rsidR="000A5A3C" w:rsidRPr="009B6D02" w:rsidRDefault="00565160" w:rsidP="000A5A3C">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Agreement comes into force upon its signature. The period of validity of the Agreement is </w:t>
      </w:r>
      <w:r w:rsidR="00253A3D">
        <w:rPr>
          <w:rFonts w:ascii="Times New Roman" w:hAnsi="Times New Roman"/>
          <w:b/>
          <w:sz w:val="20"/>
          <w:szCs w:val="20"/>
        </w:rPr>
        <w:t>1</w:t>
      </w:r>
      <w:r w:rsidRPr="009B6D02">
        <w:rPr>
          <w:rFonts w:ascii="Times New Roman" w:hAnsi="Times New Roman"/>
          <w:b/>
          <w:sz w:val="20"/>
          <w:szCs w:val="20"/>
        </w:rPr>
        <w:t> (</w:t>
      </w:r>
      <w:r w:rsidR="00253A3D">
        <w:rPr>
          <w:rFonts w:ascii="Times New Roman" w:hAnsi="Times New Roman"/>
          <w:b/>
          <w:sz w:val="20"/>
          <w:szCs w:val="20"/>
        </w:rPr>
        <w:t>One</w:t>
      </w:r>
      <w:r w:rsidRPr="009B6D02">
        <w:rPr>
          <w:rFonts w:ascii="Times New Roman" w:hAnsi="Times New Roman"/>
          <w:b/>
          <w:sz w:val="20"/>
          <w:szCs w:val="20"/>
        </w:rPr>
        <w:t>) year</w:t>
      </w:r>
      <w:r w:rsidR="00253A3D">
        <w:rPr>
          <w:rFonts w:ascii="Times New Roman" w:hAnsi="Times New Roman"/>
          <w:sz w:val="20"/>
          <w:szCs w:val="20"/>
        </w:rPr>
        <w:t xml:space="preserve">, </w:t>
      </w:r>
      <w:bookmarkStart w:id="1" w:name="_GoBack"/>
      <w:bookmarkEnd w:id="1"/>
      <w:r w:rsidRPr="009B6D02">
        <w:rPr>
          <w:rFonts w:ascii="Times New Roman" w:hAnsi="Times New Roman"/>
          <w:sz w:val="20"/>
          <w:szCs w:val="20"/>
        </w:rPr>
        <w:t>unless written notification about its termination is sent no less than 1 (one) month before the end of period of the Agreement.</w:t>
      </w:r>
    </w:p>
    <w:p w14:paraId="27CCFEC3" w14:textId="34FF3B3E" w:rsidR="008F0DF7" w:rsidRPr="009B6D02" w:rsidRDefault="008F0DF7" w:rsidP="008F0DF7">
      <w:pPr>
        <w:numPr>
          <w:ilvl w:val="1"/>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Contractor begins provision of the Services from </w:t>
      </w:r>
      <w:r w:rsidR="000A5693">
        <w:rPr>
          <w:rFonts w:ascii="Times New Roman" w:hAnsi="Times New Roman"/>
          <w:color w:val="000000" w:themeColor="text1"/>
          <w:sz w:val="20"/>
          <w:szCs w:val="20"/>
        </w:rPr>
        <w:t>_________</w:t>
      </w:r>
      <w:r w:rsidRPr="009B6D02">
        <w:rPr>
          <w:rFonts w:ascii="Times New Roman" w:hAnsi="Times New Roman"/>
          <w:color w:val="000000" w:themeColor="text1"/>
          <w:sz w:val="20"/>
          <w:szCs w:val="20"/>
        </w:rPr>
        <w:t>.</w:t>
      </w:r>
    </w:p>
    <w:p w14:paraId="7E565946"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p>
    <w:p w14:paraId="51ABDBD9"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r w:rsidRPr="009B6D02">
        <w:rPr>
          <w:rFonts w:ascii="Times New Roman" w:hAnsi="Times New Roman"/>
          <w:b/>
          <w:color w:val="000000" w:themeColor="text1"/>
          <w:sz w:val="20"/>
          <w:szCs w:val="20"/>
        </w:rPr>
        <w:t>Duties and rights of the Contractor</w:t>
      </w:r>
    </w:p>
    <w:p w14:paraId="491DF2C4"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Duties of the Contractor:</w:t>
      </w:r>
    </w:p>
    <w:p w14:paraId="334C2FF1" w14:textId="12B42818" w:rsidR="002025E7" w:rsidRPr="009B6D02" w:rsidRDefault="008F0DF7" w:rsidP="00CD5F2C">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Perform the works included in the Service regularly and with due quality, in accordance with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stipulated in Appendix 12. </w:t>
      </w:r>
    </w:p>
    <w:p w14:paraId="1CF7285D" w14:textId="6DA778CC" w:rsidR="008F0DF7" w:rsidRPr="009B6D02" w:rsidRDefault="009E3E32" w:rsidP="00CD5F2C">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lastRenderedPageBreak/>
        <w:t xml:space="preserve">Within 60 (sixty) days after the time of conclusion of the Agreement, </w:t>
      </w:r>
      <w:r w:rsidR="00EB4531">
        <w:rPr>
          <w:rFonts w:ascii="Times New Roman" w:hAnsi="Times New Roman"/>
          <w:color w:val="000000" w:themeColor="text1"/>
          <w:sz w:val="20"/>
          <w:szCs w:val="20"/>
        </w:rPr>
        <w:t>develop</w:t>
      </w:r>
      <w:r w:rsidRPr="009B6D02">
        <w:rPr>
          <w:rFonts w:ascii="Times New Roman" w:hAnsi="Times New Roman"/>
          <w:color w:val="000000" w:themeColor="text1"/>
          <w:sz w:val="20"/>
          <w:szCs w:val="20"/>
        </w:rPr>
        <w:t xml:space="preserve"> missing requirements of </w:t>
      </w:r>
      <w:r w:rsidR="006233DA">
        <w:rPr>
          <w:rFonts w:ascii="Times New Roman" w:hAnsi="Times New Roman"/>
          <w:color w:val="000000" w:themeColor="text1"/>
          <w:sz w:val="20"/>
          <w:szCs w:val="20"/>
        </w:rPr>
        <w:t xml:space="preserve">maintenance </w:t>
      </w:r>
      <w:proofErr w:type="spellStart"/>
      <w:r w:rsidR="006C2D46">
        <w:rPr>
          <w:rFonts w:ascii="Times New Roman" w:hAnsi="Times New Roman"/>
          <w:color w:val="000000" w:themeColor="text1"/>
          <w:sz w:val="20"/>
          <w:szCs w:val="20"/>
        </w:rPr>
        <w:t>Maintenance</w:t>
      </w:r>
      <w:proofErr w:type="spellEnd"/>
      <w:r w:rsidR="006C2D46">
        <w:rPr>
          <w:rFonts w:ascii="Times New Roman" w:hAnsi="Times New Roman"/>
          <w:color w:val="000000" w:themeColor="text1"/>
          <w:sz w:val="20"/>
          <w:szCs w:val="20"/>
        </w:rPr>
        <w:t xml:space="preserve"> Instruction</w:t>
      </w:r>
      <w:r w:rsidRPr="009B6D02">
        <w:rPr>
          <w:rFonts w:ascii="Times New Roman" w:hAnsi="Times New Roman"/>
          <w:color w:val="000000" w:themeColor="text1"/>
          <w:sz w:val="20"/>
          <w:szCs w:val="20"/>
        </w:rPr>
        <w:t xml:space="preserve"> or create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instead of missing ones in accordance with the requirements of </w:t>
      </w:r>
      <w:r w:rsidR="006233DA">
        <w:rPr>
          <w:rFonts w:ascii="Times New Roman" w:hAnsi="Times New Roman"/>
          <w:color w:val="000000" w:themeColor="text1"/>
          <w:sz w:val="20"/>
          <w:szCs w:val="20"/>
        </w:rPr>
        <w:t>manufacturer of equipment</w:t>
      </w:r>
      <w:r w:rsidRPr="009B6D02">
        <w:rPr>
          <w:rFonts w:ascii="Times New Roman" w:hAnsi="Times New Roman"/>
          <w:color w:val="000000" w:themeColor="text1"/>
          <w:sz w:val="20"/>
          <w:szCs w:val="20"/>
        </w:rPr>
        <w:t xml:space="preserve">, having agreed the changes with the Customer. The </w:t>
      </w:r>
      <w:r w:rsidR="006C2D46">
        <w:rPr>
          <w:rFonts w:ascii="Times New Roman" w:hAnsi="Times New Roman"/>
          <w:color w:val="000000" w:themeColor="text1"/>
          <w:sz w:val="20"/>
          <w:szCs w:val="20"/>
        </w:rPr>
        <w:t>Maintenance Instruction</w:t>
      </w:r>
      <w:r w:rsidR="00DC3557">
        <w:rPr>
          <w:rFonts w:ascii="Times New Roman" w:hAnsi="Times New Roman"/>
          <w:color w:val="000000" w:themeColor="text1"/>
          <w:sz w:val="20"/>
          <w:szCs w:val="20"/>
        </w:rPr>
        <w:t xml:space="preserve"> comes</w:t>
      </w:r>
      <w:r w:rsidRPr="009B6D02">
        <w:rPr>
          <w:rFonts w:ascii="Times New Roman" w:hAnsi="Times New Roman"/>
          <w:color w:val="000000" w:themeColor="text1"/>
          <w:sz w:val="20"/>
          <w:szCs w:val="20"/>
        </w:rPr>
        <w:t xml:space="preserve"> into force upon its signature by the Parties. The Parties agree that addition of the supplemented and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to the agreement does not create additional scope of works within the fixed fee. In the case if the newly created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create additional scope of works within the fixed fee, then the Parties separately agree on increase in such fee by performing a price survey.</w:t>
      </w:r>
    </w:p>
    <w:p w14:paraId="50D4457C" w14:textId="7704FD0A"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When providing the Services, be fully responsible for observance and observe provisions of the regulatory enactments, work safety and fire safety</w:t>
      </w:r>
      <w:r w:rsidR="00F44947">
        <w:rPr>
          <w:rFonts w:ascii="Times New Roman" w:hAnsi="Times New Roman"/>
          <w:color w:val="000000" w:themeColor="text1"/>
          <w:sz w:val="20"/>
          <w:szCs w:val="20"/>
        </w:rPr>
        <w:t>,</w:t>
      </w:r>
      <w:r w:rsidRPr="009B6D02">
        <w:rPr>
          <w:rFonts w:ascii="Times New Roman" w:hAnsi="Times New Roman"/>
          <w:color w:val="000000" w:themeColor="text1"/>
          <w:sz w:val="20"/>
          <w:szCs w:val="20"/>
        </w:rPr>
        <w:t xml:space="preserve"> internal rules– Appendix 9, as well as undertake full responsibility for any consequences, which occur as a result of non-observance or improper observance of the mentioned provisions; </w:t>
      </w:r>
    </w:p>
    <w:p w14:paraId="4A9CC136" w14:textId="2F26CD58" w:rsidR="008F0DF7" w:rsidRPr="009B6D02" w:rsidRDefault="0066730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Perform maintenances and repair works in accordance with the adjusted maintenance schedule agreed with the Customer, which the Contractor submits to the Customer in the beginning of every month, and the adjusted schedule, in turn, is based on the next-month list of the maintenance and repair works planned for each week.</w:t>
      </w:r>
    </w:p>
    <w:p w14:paraId="7AAD12F3" w14:textId="6A2B5346"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Coordinate with the Customer and the lessee of the Facility the time period of performance of works included in the Services, if it is necessary to perform works, </w:t>
      </w:r>
      <w:r w:rsidR="00A654D8">
        <w:rPr>
          <w:rFonts w:ascii="Times New Roman" w:hAnsi="Times New Roman"/>
          <w:color w:val="000000" w:themeColor="text1"/>
          <w:sz w:val="20"/>
          <w:szCs w:val="20"/>
        </w:rPr>
        <w:t>which can disturb lessee’s business</w:t>
      </w:r>
      <w:r w:rsidRPr="009B6D02">
        <w:rPr>
          <w:rFonts w:ascii="Times New Roman" w:hAnsi="Times New Roman"/>
          <w:color w:val="000000" w:themeColor="text1"/>
          <w:sz w:val="20"/>
          <w:szCs w:val="20"/>
        </w:rPr>
        <w:t xml:space="preserve">; </w:t>
      </w:r>
    </w:p>
    <w:p w14:paraId="53CD7D23" w14:textId="1322112E"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left="1077"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An entry about Maintenance works or repair works must be made in the documents, which are </w:t>
      </w:r>
      <w:r w:rsidR="00A654D8">
        <w:rPr>
          <w:rFonts w:ascii="Times New Roman" w:hAnsi="Times New Roman"/>
          <w:color w:val="000000" w:themeColor="text1"/>
          <w:sz w:val="20"/>
          <w:szCs w:val="20"/>
        </w:rPr>
        <w:t xml:space="preserve">located </w:t>
      </w:r>
      <w:r w:rsidRPr="009B6D02">
        <w:rPr>
          <w:rFonts w:ascii="Times New Roman" w:hAnsi="Times New Roman"/>
          <w:color w:val="000000" w:themeColor="text1"/>
          <w:sz w:val="20"/>
          <w:szCs w:val="20"/>
        </w:rPr>
        <w:t xml:space="preserve">at the Facility guard </w:t>
      </w:r>
      <w:r w:rsidR="00A654D8">
        <w:rPr>
          <w:rFonts w:ascii="Times New Roman" w:hAnsi="Times New Roman"/>
          <w:color w:val="000000" w:themeColor="text1"/>
          <w:sz w:val="20"/>
          <w:szCs w:val="20"/>
        </w:rPr>
        <w:t xml:space="preserve">post </w:t>
      </w:r>
      <w:r w:rsidRPr="009B6D02">
        <w:rPr>
          <w:rFonts w:ascii="Times New Roman" w:hAnsi="Times New Roman"/>
          <w:color w:val="000000" w:themeColor="text1"/>
          <w:sz w:val="20"/>
          <w:szCs w:val="20"/>
        </w:rPr>
        <w:t xml:space="preserve">or </w:t>
      </w:r>
      <w:r w:rsidR="00A654D8">
        <w:rPr>
          <w:rFonts w:ascii="Times New Roman" w:hAnsi="Times New Roman"/>
          <w:color w:val="000000" w:themeColor="text1"/>
          <w:sz w:val="20"/>
          <w:szCs w:val="20"/>
        </w:rPr>
        <w:t xml:space="preserve">located near </w:t>
      </w:r>
      <w:r w:rsidRPr="009B6D02">
        <w:rPr>
          <w:rFonts w:ascii="Times New Roman" w:hAnsi="Times New Roman"/>
          <w:color w:val="000000" w:themeColor="text1"/>
          <w:sz w:val="20"/>
          <w:szCs w:val="20"/>
        </w:rPr>
        <w:t>engineering equipment:</w:t>
      </w:r>
    </w:p>
    <w:p w14:paraId="4F9434AD" w14:textId="6191730C"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Technical maintenance charts;</w:t>
      </w:r>
    </w:p>
    <w:p w14:paraId="6ED0F69A" w14:textId="0796325B"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Certificates of performance of the Repair works;</w:t>
      </w:r>
    </w:p>
    <w:p w14:paraId="525E52AA" w14:textId="60F3B6C7" w:rsidR="00570A1B" w:rsidRPr="009B6D02" w:rsidRDefault="00570A1B" w:rsidP="004640D1">
      <w:pPr>
        <w:numPr>
          <w:ilvl w:val="3"/>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work logs of the fire extinguishing systems;</w:t>
      </w:r>
    </w:p>
    <w:p w14:paraId="0D46921E" w14:textId="1CF9D500" w:rsidR="008F0DF7" w:rsidRPr="009B6D02" w:rsidRDefault="005264BB"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Coordinate a list of the Personnel employed in the Facility with the Customer in free form, where name, surname and identity number are specified. </w:t>
      </w:r>
    </w:p>
    <w:p w14:paraId="676039AD" w14:textId="12CFE565"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Immediately report to the Customer (in the form coordinated with the Customer) about detected defects and accidents of </w:t>
      </w:r>
      <w:r w:rsidR="00A654D8">
        <w:rPr>
          <w:rFonts w:ascii="Times New Roman" w:hAnsi="Times New Roman"/>
          <w:color w:val="000000" w:themeColor="text1"/>
          <w:sz w:val="20"/>
          <w:szCs w:val="20"/>
        </w:rPr>
        <w:t>engineering equipment and about</w:t>
      </w:r>
      <w:r w:rsidRPr="009B6D02">
        <w:rPr>
          <w:rFonts w:ascii="Times New Roman" w:hAnsi="Times New Roman"/>
          <w:color w:val="000000" w:themeColor="text1"/>
          <w:sz w:val="20"/>
          <w:szCs w:val="20"/>
        </w:rPr>
        <w:t xml:space="preserve"> the process of </w:t>
      </w:r>
      <w:r w:rsidR="00A654D8">
        <w:rPr>
          <w:rFonts w:ascii="Times New Roman" w:hAnsi="Times New Roman"/>
          <w:color w:val="000000" w:themeColor="text1"/>
          <w:sz w:val="20"/>
          <w:szCs w:val="20"/>
        </w:rPr>
        <w:t>repairs</w:t>
      </w:r>
      <w:r w:rsidRPr="009B6D02">
        <w:rPr>
          <w:rFonts w:ascii="Times New Roman" w:hAnsi="Times New Roman"/>
          <w:color w:val="000000" w:themeColor="text1"/>
          <w:sz w:val="20"/>
          <w:szCs w:val="20"/>
        </w:rPr>
        <w:t xml:space="preserve">; </w:t>
      </w:r>
    </w:p>
    <w:p w14:paraId="71918533" w14:textId="4599A989"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In the case of the accident or emergent trouble for operation of the engineering </w:t>
      </w:r>
      <w:r w:rsidR="00534640">
        <w:rPr>
          <w:rFonts w:ascii="Times New Roman" w:hAnsi="Times New Roman"/>
          <w:color w:val="000000" w:themeColor="text1"/>
          <w:sz w:val="20"/>
          <w:szCs w:val="20"/>
        </w:rPr>
        <w:t xml:space="preserve">equipment and </w:t>
      </w:r>
      <w:r w:rsidRPr="009B6D02">
        <w:rPr>
          <w:rFonts w:ascii="Times New Roman" w:hAnsi="Times New Roman"/>
          <w:color w:val="000000" w:themeColor="text1"/>
          <w:sz w:val="20"/>
          <w:szCs w:val="20"/>
        </w:rPr>
        <w:t xml:space="preserve">utility lines, ensure arrival of the Contractor' employee to the Facility within </w:t>
      </w:r>
      <w:r w:rsidRPr="00534640">
        <w:rPr>
          <w:rFonts w:ascii="Times New Roman" w:hAnsi="Times New Roman"/>
          <w:b/>
          <w:color w:val="000000" w:themeColor="text1"/>
          <w:sz w:val="20"/>
          <w:szCs w:val="20"/>
        </w:rPr>
        <w:t>2 hours</w:t>
      </w:r>
      <w:r w:rsidRPr="009B6D02">
        <w:rPr>
          <w:rFonts w:ascii="Times New Roman" w:hAnsi="Times New Roman"/>
          <w:color w:val="000000" w:themeColor="text1"/>
          <w:sz w:val="20"/>
          <w:szCs w:val="20"/>
        </w:rPr>
        <w:t xml:space="preserve"> after the Customer's contact person performs a call.</w:t>
      </w:r>
    </w:p>
    <w:p w14:paraId="76AFF02F" w14:textId="4550A595"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Perform elimination of the accidents of the engineering utility lines as soon as possible and perform repair works within the time limit agreed with the Customer in the Defect detection certificate. </w:t>
      </w:r>
      <w:r w:rsidRPr="009B6D02">
        <w:rPr>
          <w:rFonts w:ascii="Times New Roman" w:hAnsi="Times New Roman"/>
          <w:bCs/>
          <w:color w:val="000000" w:themeColor="text1"/>
          <w:sz w:val="20"/>
          <w:szCs w:val="20"/>
        </w:rPr>
        <w:t>The Customer determines whether trouble for operation of the engineering system is an accident, urgent repair work or repair work to be performed in a conventional manner.</w:t>
      </w:r>
    </w:p>
    <w:p w14:paraId="569E2240" w14:textId="499AF8DB" w:rsidR="008F0DF7" w:rsidRPr="009B6D02" w:rsidRDefault="008F0DF7" w:rsidP="008F0DF7">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In the case of damage, trouble for operation or accident of the utility line, ensure replacement of the engineering utility line unit with the unit agreed by the Parties for the </w:t>
      </w:r>
      <w:r w:rsidR="001065DC" w:rsidRPr="009B6D02">
        <w:rPr>
          <w:rFonts w:ascii="Times New Roman" w:hAnsi="Times New Roman"/>
          <w:color w:val="000000" w:themeColor="text1"/>
          <w:sz w:val="20"/>
          <w:szCs w:val="20"/>
        </w:rPr>
        <w:t>whole-time</w:t>
      </w:r>
      <w:r w:rsidRPr="009B6D02">
        <w:rPr>
          <w:rFonts w:ascii="Times New Roman" w:hAnsi="Times New Roman"/>
          <w:color w:val="000000" w:themeColor="text1"/>
          <w:sz w:val="20"/>
          <w:szCs w:val="20"/>
        </w:rPr>
        <w:t xml:space="preserve"> period of damage, trouble for operation or accident of the engineering utility line.</w:t>
      </w:r>
    </w:p>
    <w:p w14:paraId="472208B4" w14:textId="1C253806" w:rsidR="006E215A" w:rsidRPr="009B6D02" w:rsidRDefault="008F0DF7" w:rsidP="006E215A">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Prior to performing the repair works, total costs of materials and labour costs of which </w:t>
      </w:r>
      <w:r w:rsidRPr="009B6D02">
        <w:rPr>
          <w:rFonts w:ascii="Times New Roman" w:hAnsi="Times New Roman"/>
          <w:b/>
          <w:color w:val="000000" w:themeColor="text1"/>
          <w:sz w:val="20"/>
          <w:szCs w:val="20"/>
          <w:u w:val="single"/>
        </w:rPr>
        <w:t xml:space="preserve">do not exceed </w:t>
      </w:r>
      <w:r w:rsidR="00042AD2">
        <w:rPr>
          <w:rFonts w:ascii="Times New Roman" w:hAnsi="Times New Roman"/>
          <w:b/>
          <w:color w:val="000000" w:themeColor="text1"/>
          <w:sz w:val="20"/>
          <w:szCs w:val="20"/>
          <w:u w:val="single"/>
        </w:rPr>
        <w:t>GEL</w:t>
      </w:r>
      <w:r w:rsidRPr="009B6D02">
        <w:rPr>
          <w:rFonts w:ascii="Times New Roman" w:hAnsi="Times New Roman"/>
          <w:b/>
          <w:color w:val="000000" w:themeColor="text1"/>
          <w:sz w:val="20"/>
          <w:szCs w:val="20"/>
          <w:u w:val="single"/>
        </w:rPr>
        <w:t> </w:t>
      </w:r>
      <w:r w:rsidR="00042AD2">
        <w:rPr>
          <w:rFonts w:ascii="Times New Roman" w:hAnsi="Times New Roman"/>
          <w:b/>
          <w:color w:val="000000" w:themeColor="text1"/>
          <w:sz w:val="20"/>
          <w:szCs w:val="20"/>
          <w:u w:val="single"/>
        </w:rPr>
        <w:t>5</w:t>
      </w:r>
      <w:r w:rsidRPr="009B6D02">
        <w:rPr>
          <w:rFonts w:ascii="Times New Roman" w:hAnsi="Times New Roman"/>
          <w:b/>
          <w:color w:val="000000" w:themeColor="text1"/>
          <w:sz w:val="20"/>
          <w:szCs w:val="20"/>
          <w:u w:val="single"/>
        </w:rPr>
        <w:t>00.00</w:t>
      </w:r>
      <w:r w:rsidRPr="009B6D02">
        <w:rPr>
          <w:rFonts w:ascii="Times New Roman" w:hAnsi="Times New Roman"/>
          <w:color w:val="000000" w:themeColor="text1"/>
          <w:sz w:val="20"/>
          <w:szCs w:val="20"/>
          <w:u w:val="single"/>
        </w:rPr>
        <w:t xml:space="preserve"> </w:t>
      </w:r>
      <w:r w:rsidRPr="009B6D02">
        <w:rPr>
          <w:rFonts w:ascii="Times New Roman" w:hAnsi="Times New Roman"/>
          <w:color w:val="000000" w:themeColor="text1"/>
          <w:sz w:val="20"/>
          <w:szCs w:val="20"/>
        </w:rPr>
        <w:t>(</w:t>
      </w:r>
      <w:r w:rsidR="00042AD2">
        <w:rPr>
          <w:rFonts w:ascii="Times New Roman" w:hAnsi="Times New Roman"/>
          <w:color w:val="000000" w:themeColor="text1"/>
          <w:sz w:val="20"/>
          <w:szCs w:val="20"/>
        </w:rPr>
        <w:t>five</w:t>
      </w:r>
      <w:r w:rsidRPr="009B6D02">
        <w:rPr>
          <w:rFonts w:ascii="Times New Roman" w:hAnsi="Times New Roman"/>
          <w:color w:val="000000" w:themeColor="text1"/>
          <w:sz w:val="20"/>
          <w:szCs w:val="20"/>
        </w:rPr>
        <w:t xml:space="preserve"> hundred </w:t>
      </w:r>
      <w:proofErr w:type="spellStart"/>
      <w:r w:rsidR="00042AD2">
        <w:rPr>
          <w:rFonts w:ascii="Times New Roman" w:hAnsi="Times New Roman"/>
          <w:color w:val="000000" w:themeColor="text1"/>
          <w:sz w:val="20"/>
          <w:szCs w:val="20"/>
        </w:rPr>
        <w:t>lari</w:t>
      </w:r>
      <w:proofErr w:type="spellEnd"/>
      <w:r w:rsidR="00042AD2">
        <w:rPr>
          <w:rFonts w:ascii="Times New Roman" w:hAnsi="Times New Roman"/>
          <w:color w:val="000000" w:themeColor="text1"/>
          <w:sz w:val="20"/>
          <w:szCs w:val="20"/>
        </w:rPr>
        <w:t xml:space="preserve"> 00 </w:t>
      </w:r>
      <w:proofErr w:type="spellStart"/>
      <w:r w:rsidR="00042AD2">
        <w:rPr>
          <w:rFonts w:ascii="Times New Roman" w:hAnsi="Times New Roman"/>
          <w:color w:val="000000" w:themeColor="text1"/>
          <w:sz w:val="20"/>
          <w:szCs w:val="20"/>
        </w:rPr>
        <w:t>tetri</w:t>
      </w:r>
      <w:proofErr w:type="spellEnd"/>
      <w:r w:rsidRPr="009B6D02">
        <w:rPr>
          <w:rFonts w:ascii="Times New Roman" w:hAnsi="Times New Roman"/>
          <w:color w:val="000000" w:themeColor="text1"/>
          <w:sz w:val="20"/>
          <w:szCs w:val="20"/>
        </w:rPr>
        <w:t xml:space="preserve">) without VAT in each separate case, the Contractor must not submit the estimate to the Customer. </w:t>
      </w:r>
    </w:p>
    <w:p w14:paraId="75CEA227" w14:textId="35FBC883" w:rsidR="008F0DF7" w:rsidRPr="009B6D02" w:rsidRDefault="008F0DF7" w:rsidP="006E215A">
      <w:pPr>
        <w:numPr>
          <w:ilvl w:val="2"/>
          <w:numId w:val="1"/>
        </w:numPr>
        <w:shd w:val="clear" w:color="auto" w:fill="FFFFFF"/>
        <w:tabs>
          <w:tab w:val="left" w:pos="-4098"/>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Prior to performing the repair works, costs of materials to be used in which </w:t>
      </w:r>
      <w:r w:rsidRPr="009B6D02">
        <w:rPr>
          <w:rFonts w:ascii="Times New Roman" w:hAnsi="Times New Roman"/>
          <w:b/>
          <w:color w:val="000000" w:themeColor="text1"/>
          <w:sz w:val="20"/>
          <w:szCs w:val="20"/>
          <w:u w:val="single"/>
        </w:rPr>
        <w:t>exceed EUR </w:t>
      </w:r>
      <w:r w:rsidR="00042AD2">
        <w:rPr>
          <w:rFonts w:ascii="Times New Roman" w:hAnsi="Times New Roman"/>
          <w:b/>
          <w:color w:val="000000" w:themeColor="text1"/>
          <w:sz w:val="20"/>
          <w:szCs w:val="20"/>
          <w:u w:val="single"/>
        </w:rPr>
        <w:t>GEL</w:t>
      </w:r>
      <w:r w:rsidR="00042AD2" w:rsidRPr="009B6D02">
        <w:rPr>
          <w:rFonts w:ascii="Times New Roman" w:hAnsi="Times New Roman"/>
          <w:b/>
          <w:color w:val="000000" w:themeColor="text1"/>
          <w:sz w:val="20"/>
          <w:szCs w:val="20"/>
          <w:u w:val="single"/>
        </w:rPr>
        <w:t> </w:t>
      </w:r>
      <w:r w:rsidR="00042AD2">
        <w:rPr>
          <w:rFonts w:ascii="Times New Roman" w:hAnsi="Times New Roman"/>
          <w:b/>
          <w:color w:val="000000" w:themeColor="text1"/>
          <w:sz w:val="20"/>
          <w:szCs w:val="20"/>
          <w:u w:val="single"/>
        </w:rPr>
        <w:t>5</w:t>
      </w:r>
      <w:r w:rsidR="00042AD2" w:rsidRPr="009B6D02">
        <w:rPr>
          <w:rFonts w:ascii="Times New Roman" w:hAnsi="Times New Roman"/>
          <w:b/>
          <w:color w:val="000000" w:themeColor="text1"/>
          <w:sz w:val="20"/>
          <w:szCs w:val="20"/>
          <w:u w:val="single"/>
        </w:rPr>
        <w:t>00.00</w:t>
      </w:r>
      <w:r w:rsidR="00042AD2" w:rsidRPr="009B6D02">
        <w:rPr>
          <w:rFonts w:ascii="Times New Roman" w:hAnsi="Times New Roman"/>
          <w:color w:val="000000" w:themeColor="text1"/>
          <w:sz w:val="20"/>
          <w:szCs w:val="20"/>
          <w:u w:val="single"/>
        </w:rPr>
        <w:t xml:space="preserve"> </w:t>
      </w:r>
      <w:r w:rsidRPr="009B6D02">
        <w:rPr>
          <w:rFonts w:ascii="Times New Roman" w:hAnsi="Times New Roman"/>
          <w:color w:val="000000" w:themeColor="text1"/>
          <w:sz w:val="20"/>
          <w:szCs w:val="20"/>
        </w:rPr>
        <w:t xml:space="preserve"> (</w:t>
      </w:r>
      <w:r w:rsidR="00042AD2">
        <w:rPr>
          <w:rFonts w:ascii="Times New Roman" w:hAnsi="Times New Roman"/>
          <w:color w:val="000000" w:themeColor="text1"/>
          <w:sz w:val="20"/>
          <w:szCs w:val="20"/>
        </w:rPr>
        <w:t>five</w:t>
      </w:r>
      <w:r w:rsidR="00042AD2" w:rsidRPr="009B6D02">
        <w:rPr>
          <w:rFonts w:ascii="Times New Roman" w:hAnsi="Times New Roman"/>
          <w:color w:val="000000" w:themeColor="text1"/>
          <w:sz w:val="20"/>
          <w:szCs w:val="20"/>
        </w:rPr>
        <w:t xml:space="preserve"> hundred </w:t>
      </w:r>
      <w:proofErr w:type="spellStart"/>
      <w:r w:rsidR="00042AD2">
        <w:rPr>
          <w:rFonts w:ascii="Times New Roman" w:hAnsi="Times New Roman"/>
          <w:color w:val="000000" w:themeColor="text1"/>
          <w:sz w:val="20"/>
          <w:szCs w:val="20"/>
        </w:rPr>
        <w:t>lari</w:t>
      </w:r>
      <w:proofErr w:type="spellEnd"/>
      <w:r w:rsidR="00042AD2">
        <w:rPr>
          <w:rFonts w:ascii="Times New Roman" w:hAnsi="Times New Roman"/>
          <w:color w:val="000000" w:themeColor="text1"/>
          <w:sz w:val="20"/>
          <w:szCs w:val="20"/>
        </w:rPr>
        <w:t xml:space="preserve"> 00 </w:t>
      </w:r>
      <w:proofErr w:type="spellStart"/>
      <w:r w:rsidR="00042AD2">
        <w:rPr>
          <w:rFonts w:ascii="Times New Roman" w:hAnsi="Times New Roman"/>
          <w:color w:val="000000" w:themeColor="text1"/>
          <w:sz w:val="20"/>
          <w:szCs w:val="20"/>
        </w:rPr>
        <w:t>tetri</w:t>
      </w:r>
      <w:proofErr w:type="spellEnd"/>
      <w:r w:rsidRPr="009B6D02">
        <w:rPr>
          <w:rFonts w:ascii="Times New Roman" w:hAnsi="Times New Roman"/>
          <w:color w:val="000000" w:themeColor="text1"/>
          <w:sz w:val="20"/>
          <w:szCs w:val="20"/>
        </w:rPr>
        <w:t>) without VAT in each separate case as well as which require labour-intensive works exceeding 8 (eight) hours, the Contractor submits the estimate of performance of the repair works, which specifies the costs of materials to be used in performance of the repair works, labour costs and the time limit for execution of the repair works, to the Customer. The Contractor is only entitled to perform the repair works after coordination of the estimate of the repair works with the Customer (in case of urgency, the coordination with the Customer can be done by telephone). After execution of the repair works, the Contractor submits to the Customer the certificate of transfer and acceptance of the repair works prepared in accordance with Appendix 4 to the Agreement.</w:t>
      </w:r>
      <w:r w:rsidRPr="009B6D02">
        <w:rPr>
          <w:sz w:val="20"/>
          <w:szCs w:val="20"/>
        </w:rPr>
        <w:t xml:space="preserve"> </w:t>
      </w:r>
      <w:r w:rsidRPr="009B6D02">
        <w:rPr>
          <w:rFonts w:ascii="Times New Roman" w:hAnsi="Times New Roman"/>
          <w:sz w:val="20"/>
          <w:szCs w:val="20"/>
        </w:rPr>
        <w:t>A separate fee for the defect detection and preparation of the estimate is not provided.</w:t>
      </w:r>
    </w:p>
    <w:p w14:paraId="132F97A0" w14:textId="57C407E2"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Provide guarantee for repair works for 24 (</w:t>
      </w:r>
      <w:r w:rsidR="001065DC" w:rsidRPr="009B6D02">
        <w:rPr>
          <w:rFonts w:ascii="Times New Roman" w:hAnsi="Times New Roman"/>
          <w:color w:val="000000" w:themeColor="text1"/>
          <w:sz w:val="20"/>
          <w:szCs w:val="20"/>
        </w:rPr>
        <w:t>twenty-four</w:t>
      </w:r>
      <w:r w:rsidRPr="009B6D02">
        <w:rPr>
          <w:rFonts w:ascii="Times New Roman" w:hAnsi="Times New Roman"/>
          <w:color w:val="000000" w:themeColor="text1"/>
          <w:sz w:val="20"/>
          <w:szCs w:val="20"/>
        </w:rPr>
        <w:t>) months, beginning from the time, when the respective repair works are accepted by the Customer</w:t>
      </w:r>
      <w:r w:rsidR="0039678C">
        <w:rPr>
          <w:rFonts w:ascii="Times New Roman" w:hAnsi="Times New Roman"/>
          <w:color w:val="000000" w:themeColor="text1"/>
          <w:sz w:val="20"/>
          <w:szCs w:val="20"/>
        </w:rPr>
        <w:t xml:space="preserve"> from the moment</w:t>
      </w:r>
      <w:r w:rsidRPr="009B6D02">
        <w:rPr>
          <w:rFonts w:ascii="Times New Roman" w:hAnsi="Times New Roman"/>
          <w:color w:val="000000" w:themeColor="text1"/>
          <w:sz w:val="20"/>
          <w:szCs w:val="20"/>
        </w:rPr>
        <w:t xml:space="preserve"> Parties sign the certificate of acceptance. Provide guarantee for repair materials and separate parts in accordance with the provisions of the guarantee of the </w:t>
      </w:r>
      <w:r w:rsidR="0039678C">
        <w:rPr>
          <w:rFonts w:ascii="Times New Roman" w:hAnsi="Times New Roman"/>
          <w:color w:val="000000" w:themeColor="text1"/>
          <w:sz w:val="20"/>
          <w:szCs w:val="20"/>
        </w:rPr>
        <w:t>manufacturer</w:t>
      </w:r>
      <w:r w:rsidRPr="009B6D02">
        <w:rPr>
          <w:rFonts w:ascii="Times New Roman" w:hAnsi="Times New Roman"/>
          <w:color w:val="000000" w:themeColor="text1"/>
          <w:sz w:val="20"/>
          <w:szCs w:val="20"/>
        </w:rPr>
        <w:t xml:space="preserve"> and the materials used in the repair works.</w:t>
      </w:r>
    </w:p>
    <w:p w14:paraId="23D88681" w14:textId="45D82809" w:rsidR="008F0DF7" w:rsidRPr="009B6D02" w:rsidRDefault="00F25B58"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During the period of the guarantee mentioned in this Agreement, the Contractor is obliged, within the time limit specified in the Customer's claim, to eliminate defects in the repair works detected by the Customer and transfer the executed guarantee works to the Customer, while the Parties sign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works about that.</w:t>
      </w:r>
    </w:p>
    <w:p w14:paraId="0C2F142F" w14:textId="1535D3C2" w:rsidR="0056107E" w:rsidRPr="009B6D02" w:rsidRDefault="0056107E"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Organize the system of work reports electronically, sending a report each week to the Customer with information on that observed in the weekly inspection and organization of works foreseen for the next week.</w:t>
      </w:r>
    </w:p>
    <w:p w14:paraId="1BE2254E" w14:textId="77777777" w:rsidR="006E215A" w:rsidRPr="009B6D02" w:rsidRDefault="008F0DF7"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At the end of validity of the Agreement, transfer the engineering utility lines to the Customer in working order.</w:t>
      </w:r>
      <w:r w:rsidRPr="009B6D02">
        <w:rPr>
          <w:rFonts w:ascii="Times New Roman" w:hAnsi="Times New Roman"/>
          <w:sz w:val="20"/>
          <w:szCs w:val="20"/>
        </w:rPr>
        <w:t xml:space="preserve"> </w:t>
      </w:r>
    </w:p>
    <w:p w14:paraId="44ACD13D" w14:textId="29E855ED" w:rsidR="008F0DF7" w:rsidRPr="009B6D02" w:rsidRDefault="006E215A" w:rsidP="008F0DF7">
      <w:pPr>
        <w:numPr>
          <w:ilvl w:val="2"/>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Warn the Customer about any circumstances that can interfere, delay or stop the execution of the Agreement.</w:t>
      </w:r>
    </w:p>
    <w:p w14:paraId="34E3EADA" w14:textId="6664B9F4" w:rsidR="008F0DF7" w:rsidRPr="009B6D02" w:rsidRDefault="008F0DF7" w:rsidP="006E215A">
      <w:pPr>
        <w:numPr>
          <w:ilvl w:val="1"/>
          <w:numId w:val="1"/>
        </w:numPr>
        <w:shd w:val="clear" w:color="auto" w:fill="FFFFFF"/>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Contractor is entitled to receive payment for the Services provided fully and with high quality to the Customer in accordance with the provisions of the Agreement.</w:t>
      </w:r>
    </w:p>
    <w:p w14:paraId="5526AFA5" w14:textId="0F230D49"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Personnel of the Contractor is managed by representatives appointed by the Contractor (hereinafter referred to as the work managers). </w:t>
      </w:r>
    </w:p>
    <w:p w14:paraId="482D27AE" w14:textId="596B1E78"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provides the Personnel with uniforms and/or identification badges.</w:t>
      </w:r>
    </w:p>
    <w:p w14:paraId="76E89610" w14:textId="4C8BF840"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ensures that its Personnel has all the technical equipment and skills in order to fully perform the works specified in the Agreement.</w:t>
      </w:r>
    </w:p>
    <w:p w14:paraId="53D1CDD6" w14:textId="51A598ED"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w:t>
      </w:r>
      <w:r w:rsidR="001E785E">
        <w:rPr>
          <w:rFonts w:ascii="Times New Roman" w:hAnsi="Times New Roman"/>
          <w:sz w:val="20"/>
          <w:szCs w:val="20"/>
        </w:rPr>
        <w:t>ensures</w:t>
      </w:r>
      <w:r w:rsidRPr="009B6D02">
        <w:rPr>
          <w:rFonts w:ascii="Times New Roman" w:hAnsi="Times New Roman"/>
          <w:sz w:val="20"/>
          <w:szCs w:val="20"/>
        </w:rPr>
        <w:t xml:space="preserve"> that it has the licences, qualification</w:t>
      </w:r>
      <w:r w:rsidR="001E785E">
        <w:rPr>
          <w:rFonts w:ascii="Times New Roman" w:hAnsi="Times New Roman"/>
          <w:sz w:val="20"/>
          <w:szCs w:val="20"/>
        </w:rPr>
        <w:t>s,</w:t>
      </w:r>
      <w:r w:rsidRPr="009B6D02">
        <w:rPr>
          <w:rFonts w:ascii="Times New Roman" w:hAnsi="Times New Roman"/>
          <w:sz w:val="20"/>
          <w:szCs w:val="20"/>
        </w:rPr>
        <w:t xml:space="preserve"> certificates and other documents specified in the regulatory enactments in force in the </w:t>
      </w:r>
      <w:r w:rsidR="001E785E">
        <w:rPr>
          <w:rFonts w:ascii="Times New Roman" w:hAnsi="Times New Roman"/>
          <w:sz w:val="20"/>
          <w:szCs w:val="20"/>
        </w:rPr>
        <w:t>Georgia</w:t>
      </w:r>
      <w:r w:rsidRPr="009B6D02">
        <w:rPr>
          <w:rFonts w:ascii="Times New Roman" w:hAnsi="Times New Roman"/>
          <w:sz w:val="20"/>
          <w:szCs w:val="20"/>
        </w:rPr>
        <w:t xml:space="preserve"> that are necessary for the performance of the works provided for in the Agreement. </w:t>
      </w:r>
    </w:p>
    <w:p w14:paraId="32D2657B" w14:textId="25346966"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lastRenderedPageBreak/>
        <w:t xml:space="preserve">The Contractor </w:t>
      </w:r>
      <w:r w:rsidR="001E785E">
        <w:rPr>
          <w:rFonts w:ascii="Times New Roman" w:hAnsi="Times New Roman"/>
          <w:sz w:val="20"/>
          <w:szCs w:val="20"/>
        </w:rPr>
        <w:t>ensures</w:t>
      </w:r>
      <w:r w:rsidRPr="009B6D02">
        <w:rPr>
          <w:rFonts w:ascii="Times New Roman" w:hAnsi="Times New Roman"/>
          <w:sz w:val="20"/>
          <w:szCs w:val="20"/>
        </w:rPr>
        <w:t xml:space="preserve"> that any Personnel member executes this Agreement based on the </w:t>
      </w:r>
      <w:r w:rsidR="001E785E">
        <w:rPr>
          <w:rFonts w:ascii="Times New Roman" w:hAnsi="Times New Roman"/>
          <w:sz w:val="20"/>
          <w:szCs w:val="20"/>
        </w:rPr>
        <w:t xml:space="preserve">employment and/or service agreement </w:t>
      </w:r>
      <w:r w:rsidRPr="009B6D02">
        <w:rPr>
          <w:rFonts w:ascii="Times New Roman" w:hAnsi="Times New Roman"/>
          <w:sz w:val="20"/>
          <w:szCs w:val="20"/>
        </w:rPr>
        <w:t xml:space="preserve">concluded between them.  </w:t>
      </w:r>
    </w:p>
    <w:p w14:paraId="3D405CF2" w14:textId="3318D799" w:rsidR="0091490B" w:rsidRPr="009B6D02" w:rsidRDefault="0091490B" w:rsidP="0091490B">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undertakes to perform all works and services mentioned in the Agreement and appendices to it with high quality and the Contractor is obliged to report to the Customer about all defects or imperfections, which the Contractor detects during the period of execution of job assignments specified in the Agreement </w:t>
      </w:r>
      <w:r w:rsidR="00BF5B45">
        <w:rPr>
          <w:rFonts w:ascii="Times New Roman" w:hAnsi="Times New Roman"/>
          <w:sz w:val="20"/>
          <w:szCs w:val="20"/>
        </w:rPr>
        <w:t>which possibly</w:t>
      </w:r>
      <w:r w:rsidRPr="009B6D02">
        <w:rPr>
          <w:rFonts w:ascii="Times New Roman" w:hAnsi="Times New Roman"/>
          <w:sz w:val="20"/>
          <w:szCs w:val="20"/>
        </w:rPr>
        <w:t xml:space="preserve"> may cause damage to the Facility. </w:t>
      </w:r>
    </w:p>
    <w:p w14:paraId="5EFA159B" w14:textId="0BE0F62C" w:rsidR="00B86B91" w:rsidRPr="009B6D02" w:rsidRDefault="00B86B91" w:rsidP="00B86B91">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is responsible for the execution of the Agreement in total, for its employees, subcontractors, technical support, qualification of employees, quality of machinery, equipment and materials used in the work process and their compliance with requirements of the regulatory and technical </w:t>
      </w:r>
      <w:r w:rsidR="006C2D46">
        <w:rPr>
          <w:rFonts w:ascii="Times New Roman" w:hAnsi="Times New Roman"/>
          <w:sz w:val="20"/>
          <w:szCs w:val="20"/>
        </w:rPr>
        <w:t>Maintenance Instruction</w:t>
      </w:r>
      <w:r w:rsidRPr="009B6D02">
        <w:rPr>
          <w:rFonts w:ascii="Times New Roman" w:hAnsi="Times New Roman"/>
          <w:sz w:val="20"/>
          <w:szCs w:val="20"/>
        </w:rPr>
        <w:t>.</w:t>
      </w:r>
    </w:p>
    <w:p w14:paraId="3B1BBA3E" w14:textId="4CB363E7" w:rsidR="00B86B91"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entitled to employ subcontractors in the Facility.</w:t>
      </w:r>
    </w:p>
    <w:p w14:paraId="6360F646" w14:textId="2F4F8C2D" w:rsidR="00B86B91"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fully responsible for direct losses caused by it to third parties in the Facility.</w:t>
      </w:r>
    </w:p>
    <w:p w14:paraId="6DBA64A2" w14:textId="7FAD6C21" w:rsidR="003F23FD" w:rsidRPr="009B6D02" w:rsidRDefault="003F23FD"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Contractor is fully responsible </w:t>
      </w:r>
      <w:r w:rsidR="00424DD1">
        <w:rPr>
          <w:rFonts w:ascii="Times New Roman" w:hAnsi="Times New Roman"/>
          <w:sz w:val="20"/>
          <w:szCs w:val="20"/>
        </w:rPr>
        <w:t>that</w:t>
      </w:r>
      <w:r w:rsidRPr="009B6D02">
        <w:rPr>
          <w:rFonts w:ascii="Times New Roman" w:hAnsi="Times New Roman"/>
          <w:sz w:val="20"/>
          <w:szCs w:val="20"/>
        </w:rPr>
        <w:t xml:space="preserve"> the Personnel </w:t>
      </w:r>
      <w:r w:rsidR="00424DD1">
        <w:rPr>
          <w:rFonts w:ascii="Times New Roman" w:hAnsi="Times New Roman"/>
          <w:sz w:val="20"/>
          <w:szCs w:val="20"/>
        </w:rPr>
        <w:t xml:space="preserve">obey </w:t>
      </w:r>
      <w:r w:rsidRPr="009B6D02">
        <w:rPr>
          <w:rFonts w:ascii="Times New Roman" w:hAnsi="Times New Roman"/>
          <w:sz w:val="20"/>
          <w:szCs w:val="20"/>
        </w:rPr>
        <w:t>the work safety instructions specified by the Contra</w:t>
      </w:r>
      <w:r w:rsidR="00424DD1">
        <w:rPr>
          <w:rFonts w:ascii="Times New Roman" w:hAnsi="Times New Roman"/>
          <w:sz w:val="20"/>
          <w:szCs w:val="20"/>
        </w:rPr>
        <w:t xml:space="preserve">ctor and the internal rules </w:t>
      </w:r>
      <w:r w:rsidRPr="009B6D02">
        <w:rPr>
          <w:rFonts w:ascii="Times New Roman" w:hAnsi="Times New Roman"/>
          <w:sz w:val="20"/>
          <w:szCs w:val="20"/>
        </w:rPr>
        <w:t>specified by the Customer – Appendix 9.</w:t>
      </w:r>
    </w:p>
    <w:p w14:paraId="74D9733C" w14:textId="6427EEBB" w:rsidR="0091490B" w:rsidRPr="009B6D02" w:rsidRDefault="00B86B91" w:rsidP="009732FD">
      <w:pPr>
        <w:pStyle w:val="ListParagraph"/>
        <w:numPr>
          <w:ilvl w:val="1"/>
          <w:numId w:val="1"/>
        </w:numPr>
        <w:tabs>
          <w:tab w:val="left" w:pos="851"/>
        </w:tabs>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Upon termination of the contractual relationship, the Contractor is obliged to remove the Contractor's work accessories, work tools and materials located in the Facility within three working days. Otherwise, the Customer is entitled to act at its own discretion, without being responsible for the storing of the accessories, work tools or materials, and the Contractor is not entitled to raise any claims against the Customer in relation to these matters.</w:t>
      </w:r>
    </w:p>
    <w:p w14:paraId="3059FA3A" w14:textId="07AAF559" w:rsidR="00BE1F1F" w:rsidRPr="009B6D02" w:rsidRDefault="00BE1F1F" w:rsidP="00090BDC">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Ensure the service readiness for receiving the Customer's calls at any time of day or night to the client support centre by telephone number __________. Similarly, consultations by telephone, systematization of incoming information about calls, arrival of the Contractor's representative to the Customer's Facility within 2 (two) hours outside of working hours, on weekends and holidays are possible. The Customer </w:t>
      </w:r>
      <w:r w:rsidR="001A5CA9">
        <w:rPr>
          <w:rFonts w:ascii="Times New Roman" w:hAnsi="Times New Roman"/>
          <w:color w:val="000000" w:themeColor="text1"/>
          <w:sz w:val="20"/>
          <w:szCs w:val="20"/>
        </w:rPr>
        <w:t xml:space="preserve">has rights to request service </w:t>
      </w:r>
      <w:r w:rsidRPr="009B6D02">
        <w:rPr>
          <w:rFonts w:ascii="Times New Roman" w:hAnsi="Times New Roman"/>
          <w:color w:val="000000" w:themeColor="text1"/>
          <w:sz w:val="20"/>
          <w:szCs w:val="20"/>
        </w:rPr>
        <w:t>by sending</w:t>
      </w:r>
      <w:r w:rsidR="001A5CA9" w:rsidRPr="001A5CA9">
        <w:rPr>
          <w:rFonts w:ascii="Times New Roman" w:hAnsi="Times New Roman"/>
          <w:color w:val="000000" w:themeColor="text1"/>
          <w:sz w:val="20"/>
          <w:szCs w:val="20"/>
        </w:rPr>
        <w:t xml:space="preserve"> </w:t>
      </w:r>
      <w:r w:rsidR="001A5CA9" w:rsidRPr="009B6D02">
        <w:rPr>
          <w:rFonts w:ascii="Times New Roman" w:hAnsi="Times New Roman"/>
          <w:color w:val="000000" w:themeColor="text1"/>
          <w:sz w:val="20"/>
          <w:szCs w:val="20"/>
        </w:rPr>
        <w:t>e-mail</w:t>
      </w:r>
      <w:r w:rsidR="001A5CA9">
        <w:rPr>
          <w:rFonts w:ascii="Times New Roman" w:hAnsi="Times New Roman"/>
          <w:color w:val="000000" w:themeColor="text1"/>
          <w:sz w:val="20"/>
          <w:szCs w:val="20"/>
        </w:rPr>
        <w:t xml:space="preserve"> </w:t>
      </w:r>
      <w:r w:rsidRPr="009B6D02">
        <w:rPr>
          <w:rFonts w:ascii="Times New Roman" w:hAnsi="Times New Roman"/>
          <w:color w:val="000000" w:themeColor="text1"/>
          <w:sz w:val="20"/>
          <w:szCs w:val="20"/>
        </w:rPr>
        <w:t>to t</w:t>
      </w:r>
      <w:r w:rsidR="001A5CA9">
        <w:rPr>
          <w:rFonts w:ascii="Times New Roman" w:hAnsi="Times New Roman"/>
          <w:color w:val="000000" w:themeColor="text1"/>
          <w:sz w:val="20"/>
          <w:szCs w:val="20"/>
        </w:rPr>
        <w:t>he e-mail address: ____________</w:t>
      </w:r>
      <w:r w:rsidRPr="009B6D02">
        <w:rPr>
          <w:rFonts w:ascii="Times New Roman" w:hAnsi="Times New Roman"/>
          <w:color w:val="000000" w:themeColor="text1"/>
          <w:sz w:val="20"/>
          <w:szCs w:val="20"/>
        </w:rPr>
        <w:t>.</w:t>
      </w:r>
    </w:p>
    <w:p w14:paraId="06E15B57" w14:textId="344DC229" w:rsidR="00BE1F1F" w:rsidRPr="009B6D02" w:rsidRDefault="00BE1F1F" w:rsidP="00BE1F1F">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Costs of use of the special machinery </w:t>
      </w:r>
      <w:r w:rsidR="004068D4">
        <w:rPr>
          <w:rFonts w:ascii="Times New Roman" w:hAnsi="Times New Roman"/>
          <w:color w:val="000000" w:themeColor="text1"/>
          <w:sz w:val="20"/>
          <w:szCs w:val="20"/>
        </w:rPr>
        <w:t xml:space="preserve">(which is not specified in Agreement) </w:t>
      </w:r>
      <w:r w:rsidRPr="009B6D02">
        <w:rPr>
          <w:rFonts w:ascii="Times New Roman" w:hAnsi="Times New Roman"/>
          <w:color w:val="000000" w:themeColor="text1"/>
          <w:sz w:val="20"/>
          <w:szCs w:val="20"/>
        </w:rPr>
        <w:t>in the cases of accidents and in emergency works by special order are added to the invoice according to their actual costs.</w:t>
      </w:r>
    </w:p>
    <w:p w14:paraId="0E79CB09" w14:textId="21824D45" w:rsidR="00BE1F1F" w:rsidRPr="009B6D02" w:rsidRDefault="00BE1F1F" w:rsidP="00BE1F1F">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The Contractor provides the persons responsible for the systems in the Facility (responsible for electrical </w:t>
      </w:r>
      <w:r w:rsidR="004068D4">
        <w:rPr>
          <w:rFonts w:ascii="Times New Roman" w:hAnsi="Times New Roman"/>
          <w:color w:val="000000" w:themeColor="text1"/>
          <w:sz w:val="20"/>
          <w:szCs w:val="20"/>
        </w:rPr>
        <w:t>infrastructure</w:t>
      </w:r>
      <w:r w:rsidRPr="009B6D02">
        <w:rPr>
          <w:rFonts w:ascii="Times New Roman" w:hAnsi="Times New Roman"/>
          <w:color w:val="000000" w:themeColor="text1"/>
          <w:sz w:val="20"/>
          <w:szCs w:val="20"/>
        </w:rPr>
        <w:t xml:space="preserve">, responsible for operation of the fire safety systems), who are entitled to be appointed as such. If necessary, the Contractor is obliged to arrange training of its or subcontractors' employees. When responsible persons are absent, the Contractor is obliged to appoint </w:t>
      </w:r>
      <w:r w:rsidR="001065DC" w:rsidRPr="009B6D02">
        <w:rPr>
          <w:rFonts w:ascii="Times New Roman" w:hAnsi="Times New Roman"/>
          <w:color w:val="000000" w:themeColor="text1"/>
          <w:sz w:val="20"/>
          <w:szCs w:val="20"/>
        </w:rPr>
        <w:t>another</w:t>
      </w:r>
      <w:r w:rsidRPr="009B6D02">
        <w:rPr>
          <w:rFonts w:ascii="Times New Roman" w:hAnsi="Times New Roman"/>
          <w:color w:val="000000" w:themeColor="text1"/>
          <w:sz w:val="20"/>
          <w:szCs w:val="20"/>
        </w:rPr>
        <w:t xml:space="preserve"> responsible person.</w:t>
      </w:r>
    </w:p>
    <w:p w14:paraId="545F906E" w14:textId="46D312D3" w:rsidR="00B55704" w:rsidRPr="009B6D02" w:rsidRDefault="00BE1F1F" w:rsidP="00370415">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color w:val="000000" w:themeColor="text1"/>
          <w:sz w:val="20"/>
          <w:szCs w:val="20"/>
        </w:rPr>
        <w:t xml:space="preserve">The Contractor is obliged to register itself at the guard </w:t>
      </w:r>
      <w:r w:rsidR="00667F53">
        <w:rPr>
          <w:rFonts w:ascii="Times New Roman" w:hAnsi="Times New Roman"/>
          <w:color w:val="000000" w:themeColor="text1"/>
          <w:sz w:val="20"/>
          <w:szCs w:val="20"/>
        </w:rPr>
        <w:t xml:space="preserve">post </w:t>
      </w:r>
      <w:r w:rsidRPr="009B6D02">
        <w:rPr>
          <w:rFonts w:ascii="Times New Roman" w:hAnsi="Times New Roman"/>
          <w:color w:val="000000" w:themeColor="text1"/>
          <w:sz w:val="20"/>
          <w:szCs w:val="20"/>
        </w:rPr>
        <w:t xml:space="preserve">upon arrival to and departure from the Facility. </w:t>
      </w:r>
    </w:p>
    <w:p w14:paraId="7857A50D" w14:textId="597B35E2" w:rsidR="00B55704" w:rsidRPr="009B6D02" w:rsidRDefault="008958A0" w:rsidP="00370415">
      <w:pPr>
        <w:pStyle w:val="BodyText2"/>
        <w:keepNext/>
        <w:numPr>
          <w:ilvl w:val="1"/>
          <w:numId w:val="1"/>
        </w:numPr>
        <w:tabs>
          <w:tab w:val="left" w:pos="851"/>
        </w:tabs>
        <w:spacing w:after="0" w:line="240" w:lineRule="auto"/>
        <w:jc w:val="both"/>
        <w:rPr>
          <w:rFonts w:ascii="Times New Roman" w:hAnsi="Times New Roman"/>
          <w:b/>
          <w:bCs/>
          <w:color w:val="000000" w:themeColor="text1"/>
          <w:sz w:val="20"/>
          <w:szCs w:val="20"/>
        </w:rPr>
      </w:pPr>
      <w:r w:rsidRPr="009B6D02">
        <w:rPr>
          <w:rFonts w:ascii="Times New Roman" w:hAnsi="Times New Roman"/>
          <w:sz w:val="20"/>
          <w:szCs w:val="20"/>
        </w:rPr>
        <w:t>The Contractor is also obliged to perform the unscheduled works at a separate Customer's request (telephone call, written notification to the Contractor's contact person), coordinating and approving the work performance period and time limit separately.</w:t>
      </w:r>
    </w:p>
    <w:p w14:paraId="26B570EF" w14:textId="77777777" w:rsidR="008F0DF7" w:rsidRPr="009B6D02" w:rsidRDefault="008F0DF7" w:rsidP="008F0DF7">
      <w:pPr>
        <w:shd w:val="clear" w:color="auto" w:fill="FFFFFF"/>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p>
    <w:p w14:paraId="19BA3C18"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bCs/>
          <w:iCs/>
          <w:color w:val="000000" w:themeColor="text1"/>
          <w:sz w:val="20"/>
          <w:szCs w:val="20"/>
        </w:rPr>
      </w:pPr>
      <w:r w:rsidRPr="009B6D02">
        <w:rPr>
          <w:rFonts w:ascii="Times New Roman" w:hAnsi="Times New Roman"/>
          <w:b/>
          <w:bCs/>
          <w:iCs/>
          <w:color w:val="000000" w:themeColor="text1"/>
          <w:sz w:val="20"/>
          <w:szCs w:val="20"/>
        </w:rPr>
        <w:t>Duties and rights of the Customer</w:t>
      </w:r>
    </w:p>
    <w:p w14:paraId="18A03233"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bCs/>
          <w:iCs/>
          <w:color w:val="000000" w:themeColor="text1"/>
          <w:sz w:val="20"/>
          <w:szCs w:val="20"/>
        </w:rPr>
      </w:pPr>
      <w:r w:rsidRPr="009B6D02">
        <w:rPr>
          <w:rFonts w:ascii="Times New Roman" w:hAnsi="Times New Roman"/>
          <w:bCs/>
          <w:iCs/>
          <w:color w:val="000000" w:themeColor="text1"/>
          <w:sz w:val="20"/>
          <w:szCs w:val="20"/>
        </w:rPr>
        <w:t>Duties of the Customer:</w:t>
      </w:r>
    </w:p>
    <w:p w14:paraId="54B27AF5" w14:textId="6A8CCFFA"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Timely provide the Contractor with </w:t>
      </w:r>
      <w:r w:rsidR="00697579" w:rsidRPr="009B6D02">
        <w:rPr>
          <w:rFonts w:ascii="Times New Roman" w:hAnsi="Times New Roman"/>
          <w:color w:val="000000" w:themeColor="text1"/>
          <w:sz w:val="20"/>
          <w:szCs w:val="20"/>
        </w:rPr>
        <w:t xml:space="preserve">available </w:t>
      </w:r>
      <w:r w:rsidRPr="009B6D02">
        <w:rPr>
          <w:rFonts w:ascii="Times New Roman" w:hAnsi="Times New Roman"/>
          <w:color w:val="000000" w:themeColor="text1"/>
          <w:sz w:val="20"/>
          <w:szCs w:val="20"/>
        </w:rPr>
        <w:t>information about the Facility, which is necessary for high-quality provision of the Services;</w:t>
      </w:r>
    </w:p>
    <w:p w14:paraId="5E23FE31" w14:textId="77777777" w:rsidR="008F0DF7" w:rsidRPr="009B6D02" w:rsidRDefault="008F0DF7"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Make timely payment for the Services provided fully and with high quality according to the time limits and scope provided for in the Agreement;</w:t>
      </w:r>
    </w:p>
    <w:p w14:paraId="1C81BDF0" w14:textId="686D9686" w:rsidR="00D76E98" w:rsidRPr="009B6D02" w:rsidRDefault="00D76E98" w:rsidP="008F0DF7">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Ensure that the Contractor has </w:t>
      </w:r>
      <w:r w:rsidR="004C6497">
        <w:rPr>
          <w:rFonts w:ascii="Times New Roman" w:hAnsi="Times New Roman"/>
          <w:color w:val="000000" w:themeColor="text1"/>
          <w:sz w:val="20"/>
          <w:szCs w:val="20"/>
        </w:rPr>
        <w:t xml:space="preserve">as much as possible </w:t>
      </w:r>
      <w:r w:rsidRPr="009B6D02">
        <w:rPr>
          <w:rFonts w:ascii="Times New Roman" w:hAnsi="Times New Roman"/>
          <w:color w:val="000000" w:themeColor="text1"/>
          <w:sz w:val="20"/>
          <w:szCs w:val="20"/>
        </w:rPr>
        <w:t>free and safe access to the place of work to be performed.</w:t>
      </w:r>
    </w:p>
    <w:p w14:paraId="4DEF4372" w14:textId="77777777" w:rsidR="00B95379" w:rsidRPr="009B6D02" w:rsidRDefault="008F0DF7" w:rsidP="00B9537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Inform the Contractor about defects, imperfections and/or accidents in the engineering utility lines of the Facility detected by the Customer.</w:t>
      </w:r>
    </w:p>
    <w:p w14:paraId="38D42C76" w14:textId="4F349295" w:rsidR="008958A0" w:rsidRPr="009B6D02" w:rsidRDefault="00B95379" w:rsidP="00E83A2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The Customer provides the Contractor with information (including layouts of the Premises) and documentation necessary for performing job assignments in accordance with the Agreement.</w:t>
      </w:r>
    </w:p>
    <w:p w14:paraId="55D21E03" w14:textId="2EE83A4B" w:rsidR="00B95379" w:rsidRPr="009B6D02" w:rsidRDefault="00B95379" w:rsidP="00E83A29">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The Customer is obliged to provide the Contractor free of charge keys and codes, electricity, lighting, water and the possibility to use toilets.</w:t>
      </w:r>
    </w:p>
    <w:p w14:paraId="70081A8F"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Cs/>
          <w:iCs/>
          <w:color w:val="000000" w:themeColor="text1"/>
          <w:sz w:val="20"/>
          <w:szCs w:val="20"/>
        </w:rPr>
        <w:t>Rights of the Customer:</w:t>
      </w:r>
      <w:r w:rsidRPr="009B6D02">
        <w:rPr>
          <w:rFonts w:ascii="Times New Roman" w:hAnsi="Times New Roman"/>
          <w:i/>
          <w:iCs/>
          <w:color w:val="000000" w:themeColor="text1"/>
          <w:sz w:val="20"/>
          <w:szCs w:val="20"/>
        </w:rPr>
        <w:t xml:space="preserve"> </w:t>
      </w:r>
    </w:p>
    <w:p w14:paraId="01EFC3D5" w14:textId="77777777"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If the Customer has reasonable claims for the Services, then the Customer submits to the Contractor a written claim, specifying non-performed or poorly performed Service works as well as time limits, within which defects mentioned in the claim must be eliminated;</w:t>
      </w:r>
    </w:p>
    <w:p w14:paraId="66387ACC" w14:textId="3DCF922A"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If any of engineering utility lines mentioned in Appendix 1 to the Agreement was not in working order in the specific period of time due to any act or failure to act of the Contractor, the Customer is entitled to decrease the monthly fee for the Services for the respective period of time;</w:t>
      </w:r>
    </w:p>
    <w:p w14:paraId="1FCBDBB3" w14:textId="33CA2A17"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The Customer is entitled to invite third parties at the expense of the Contractor for elimination of defects or other imperfections mentioned in the written claim, if the Contractor does not eliminate them within the time limit specified in the claim and agreed by the Parties;</w:t>
      </w:r>
    </w:p>
    <w:p w14:paraId="6AB8289C" w14:textId="4EBD5656" w:rsidR="008F0DF7" w:rsidRPr="009B6D02" w:rsidRDefault="008F0DF7"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iCs/>
          <w:color w:val="000000" w:themeColor="text1"/>
          <w:sz w:val="20"/>
          <w:szCs w:val="20"/>
        </w:rPr>
        <w:t xml:space="preserve">The Customer is entitled not to pay the Contractor's invoices for the Services, for which the Customer has submitted a written claim with substantiation and/or has not signed the monthly </w:t>
      </w:r>
      <w:r w:rsidR="00847272">
        <w:rPr>
          <w:rFonts w:ascii="Times New Roman" w:hAnsi="Times New Roman"/>
          <w:iCs/>
          <w:color w:val="000000" w:themeColor="text1"/>
          <w:sz w:val="20"/>
          <w:szCs w:val="20"/>
        </w:rPr>
        <w:t>certificate of acceptance</w:t>
      </w:r>
      <w:r w:rsidRPr="009B6D02">
        <w:rPr>
          <w:rFonts w:ascii="Times New Roman" w:hAnsi="Times New Roman"/>
          <w:iCs/>
          <w:color w:val="000000" w:themeColor="text1"/>
          <w:sz w:val="20"/>
          <w:szCs w:val="20"/>
        </w:rPr>
        <w:t xml:space="preserve"> of the Services in accordance with the procedure specified in the Agreement.</w:t>
      </w:r>
    </w:p>
    <w:p w14:paraId="0E62803E" w14:textId="794DB352" w:rsidR="00051FAC" w:rsidRPr="009B6D02" w:rsidRDefault="00051FAC" w:rsidP="008F0DF7">
      <w:pPr>
        <w:numPr>
          <w:ilvl w:val="2"/>
          <w:numId w:val="1"/>
        </w:numPr>
        <w:tabs>
          <w:tab w:val="left" w:pos="-2821"/>
          <w:tab w:val="left" w:pos="-2448"/>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not to </w:t>
      </w:r>
      <w:r w:rsidR="003D3F02">
        <w:rPr>
          <w:rFonts w:ascii="Times New Roman" w:hAnsi="Times New Roman"/>
          <w:color w:val="000000" w:themeColor="text1"/>
          <w:sz w:val="20"/>
          <w:szCs w:val="20"/>
        </w:rPr>
        <w:t>accept</w:t>
      </w:r>
      <w:r w:rsidRPr="009B6D02">
        <w:rPr>
          <w:rFonts w:ascii="Times New Roman" w:hAnsi="Times New Roman"/>
          <w:color w:val="000000" w:themeColor="text1"/>
          <w:sz w:val="20"/>
          <w:szCs w:val="20"/>
        </w:rPr>
        <w:t xml:space="preserve"> a time limit or technical solution as well as costs of materials to be used in the repair works and deliver the materials </w:t>
      </w:r>
      <w:r w:rsidR="003D3F02">
        <w:rPr>
          <w:rFonts w:ascii="Times New Roman" w:hAnsi="Times New Roman"/>
          <w:color w:val="000000" w:themeColor="text1"/>
          <w:sz w:val="20"/>
          <w:szCs w:val="20"/>
        </w:rPr>
        <w:t xml:space="preserve">on its own </w:t>
      </w:r>
      <w:r w:rsidRPr="009B6D02">
        <w:rPr>
          <w:rFonts w:ascii="Times New Roman" w:hAnsi="Times New Roman"/>
          <w:color w:val="000000" w:themeColor="text1"/>
          <w:sz w:val="20"/>
          <w:szCs w:val="20"/>
        </w:rPr>
        <w:t xml:space="preserve">to be used </w:t>
      </w:r>
      <w:r w:rsidR="003D3F02">
        <w:rPr>
          <w:rFonts w:ascii="Times New Roman" w:hAnsi="Times New Roman"/>
          <w:color w:val="000000" w:themeColor="text1"/>
          <w:sz w:val="20"/>
          <w:szCs w:val="20"/>
        </w:rPr>
        <w:t>by</w:t>
      </w:r>
      <w:r w:rsidRPr="009B6D02">
        <w:rPr>
          <w:rFonts w:ascii="Times New Roman" w:hAnsi="Times New Roman"/>
          <w:color w:val="000000" w:themeColor="text1"/>
          <w:sz w:val="20"/>
          <w:szCs w:val="20"/>
        </w:rPr>
        <w:t xml:space="preserve"> the Contractor at Customer's expense or involve another service provider for performance of the mentioned repair works. The Customer undertakes </w:t>
      </w:r>
      <w:r w:rsidR="003D3F02">
        <w:rPr>
          <w:rFonts w:ascii="Times New Roman" w:hAnsi="Times New Roman"/>
          <w:color w:val="000000" w:themeColor="text1"/>
          <w:sz w:val="20"/>
          <w:szCs w:val="20"/>
        </w:rPr>
        <w:t xml:space="preserve">responsibility for </w:t>
      </w:r>
      <w:r w:rsidRPr="009B6D02">
        <w:rPr>
          <w:rFonts w:ascii="Times New Roman" w:hAnsi="Times New Roman"/>
          <w:color w:val="000000" w:themeColor="text1"/>
          <w:sz w:val="20"/>
          <w:szCs w:val="20"/>
        </w:rPr>
        <w:t>performance of such repair works and guarantee obligations in full.</w:t>
      </w:r>
    </w:p>
    <w:p w14:paraId="178388CF" w14:textId="241425A8" w:rsidR="00AA78B0" w:rsidRPr="009B6D02" w:rsidRDefault="00AA78B0" w:rsidP="00AA78B0">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to supplement missing requirements of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or create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instead of missing ones in accordance with the requirements of the </w:t>
      </w:r>
      <w:r w:rsidR="00C311C4">
        <w:rPr>
          <w:rFonts w:ascii="Times New Roman" w:hAnsi="Times New Roman"/>
          <w:color w:val="000000" w:themeColor="text1"/>
          <w:sz w:val="20"/>
          <w:szCs w:val="20"/>
        </w:rPr>
        <w:t>manufacturer of</w:t>
      </w:r>
      <w:r w:rsidRPr="009B6D02">
        <w:rPr>
          <w:rFonts w:ascii="Times New Roman" w:hAnsi="Times New Roman"/>
          <w:color w:val="000000" w:themeColor="text1"/>
          <w:sz w:val="20"/>
          <w:szCs w:val="20"/>
        </w:rPr>
        <w:t xml:space="preserve"> the </w:t>
      </w:r>
      <w:r w:rsidRPr="009B6D02">
        <w:rPr>
          <w:rFonts w:ascii="Times New Roman" w:hAnsi="Times New Roman"/>
          <w:color w:val="000000" w:themeColor="text1"/>
          <w:sz w:val="20"/>
          <w:szCs w:val="20"/>
        </w:rPr>
        <w:lastRenderedPageBreak/>
        <w:t xml:space="preserve">engineering utility lines. The </w:t>
      </w:r>
      <w:r w:rsidR="004E2A60">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comes into force upon its signature by the Parties. The Parties agree that in the case if addition of the supplemented and new </w:t>
      </w:r>
      <w:r w:rsidR="006C2D46">
        <w:rPr>
          <w:rFonts w:ascii="Times New Roman" w:hAnsi="Times New Roman"/>
          <w:color w:val="000000" w:themeColor="text1"/>
          <w:sz w:val="20"/>
          <w:szCs w:val="20"/>
        </w:rPr>
        <w:t>Maintenance Instruction</w:t>
      </w:r>
      <w:r w:rsidRPr="009B6D02">
        <w:rPr>
          <w:rFonts w:ascii="Times New Roman" w:hAnsi="Times New Roman"/>
          <w:color w:val="000000" w:themeColor="text1"/>
          <w:sz w:val="20"/>
          <w:szCs w:val="20"/>
        </w:rPr>
        <w:t xml:space="preserve"> to the Agreement creates additional scope of works within the fixed fee, then the Parties separately agree on increase in such fee by performing a price survey</w:t>
      </w:r>
    </w:p>
    <w:p w14:paraId="61449444" w14:textId="0A937586" w:rsidR="0056107E" w:rsidRPr="009B6D02" w:rsidRDefault="0056107E" w:rsidP="00AA78B0">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is entitled to determine </w:t>
      </w:r>
      <w:r w:rsidRPr="009B6D02">
        <w:rPr>
          <w:rFonts w:ascii="Times New Roman" w:hAnsi="Times New Roman"/>
          <w:sz w:val="20"/>
          <w:szCs w:val="20"/>
        </w:rPr>
        <w:t xml:space="preserve">monthly </w:t>
      </w:r>
      <w:r w:rsidR="00C311C4">
        <w:rPr>
          <w:rFonts w:ascii="Times New Roman" w:hAnsi="Times New Roman"/>
          <w:sz w:val="20"/>
          <w:szCs w:val="20"/>
        </w:rPr>
        <w:t xml:space="preserve">free of charge </w:t>
      </w:r>
      <w:r w:rsidRPr="009B6D02">
        <w:rPr>
          <w:rFonts w:ascii="Times New Roman" w:hAnsi="Times New Roman"/>
          <w:sz w:val="20"/>
          <w:szCs w:val="20"/>
        </w:rPr>
        <w:t>meetings with the Contractor. Additional meetings will be initiated according to the need of the Customer or the Contractor, informing the other Party about that in writing.</w:t>
      </w:r>
    </w:p>
    <w:p w14:paraId="5A523D34" w14:textId="72E1C0ED" w:rsidR="00F34FF6" w:rsidRPr="009B6D02" w:rsidRDefault="00F34FF6" w:rsidP="002F40C6">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Customer is entitled to change the procedure of organization of work (for example: number of meetings, content of reports, etc.), informing the Contractor about that at least 45 days in advance.</w:t>
      </w:r>
    </w:p>
    <w:p w14:paraId="59B338C3" w14:textId="4A360C79" w:rsidR="00864377" w:rsidRPr="009B6D02" w:rsidRDefault="00864377" w:rsidP="002F40C6">
      <w:pPr>
        <w:numPr>
          <w:ilvl w:val="2"/>
          <w:numId w:val="1"/>
        </w:numPr>
        <w:shd w:val="clear" w:color="auto" w:fill="FFFFFF"/>
        <w:tabs>
          <w:tab w:val="left" w:pos="-2821"/>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Customer is obliged to inform the Contractor about the scheduled repair works, which directly affect the engineering systems to be serviced.</w:t>
      </w:r>
    </w:p>
    <w:p w14:paraId="6A8198C9" w14:textId="77777777" w:rsidR="008958A0" w:rsidRPr="009B6D02" w:rsidRDefault="008958A0" w:rsidP="008958A0">
      <w:pPr>
        <w:shd w:val="clear" w:color="auto" w:fill="FFFFFF"/>
        <w:tabs>
          <w:tab w:val="left" w:pos="-2821"/>
          <w:tab w:val="left" w:pos="-2448"/>
        </w:tabs>
        <w:suppressAutoHyphens/>
        <w:autoSpaceDN w:val="0"/>
        <w:spacing w:after="0" w:line="240" w:lineRule="auto"/>
        <w:ind w:left="1080" w:right="-1"/>
        <w:jc w:val="both"/>
        <w:textAlignment w:val="baseline"/>
        <w:rPr>
          <w:rFonts w:ascii="Times New Roman" w:eastAsia="Times New Roman" w:hAnsi="Times New Roman"/>
          <w:color w:val="000000" w:themeColor="text1"/>
          <w:sz w:val="20"/>
          <w:szCs w:val="20"/>
        </w:rPr>
      </w:pPr>
    </w:p>
    <w:p w14:paraId="70A02647" w14:textId="12D10EDF" w:rsidR="008F0DF7" w:rsidRPr="009B6D02" w:rsidRDefault="008F0DF7" w:rsidP="008F0DF7">
      <w:pPr>
        <w:numPr>
          <w:ilvl w:val="0"/>
          <w:numId w:val="1"/>
        </w:numPr>
        <w:tabs>
          <w:tab w:val="left" w:pos="-1080"/>
          <w:tab w:val="left" w:pos="-720"/>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Fee of the Agreement and payment provisions</w:t>
      </w:r>
    </w:p>
    <w:p w14:paraId="71144F5F" w14:textId="5B022405" w:rsidR="00CB5B0C" w:rsidRPr="009B6D02" w:rsidRDefault="008F0DF7" w:rsidP="00CB5B0C">
      <w:pPr>
        <w:numPr>
          <w:ilvl w:val="1"/>
          <w:numId w:val="1"/>
        </w:numPr>
        <w:spacing w:after="0" w:line="240" w:lineRule="auto"/>
        <w:jc w:val="both"/>
        <w:rPr>
          <w:rFonts w:ascii="Times New Roman" w:hAnsi="Times New Roman"/>
          <w:sz w:val="20"/>
          <w:szCs w:val="20"/>
        </w:rPr>
      </w:pPr>
      <w:r w:rsidRPr="009B6D02">
        <w:rPr>
          <w:rFonts w:ascii="Times New Roman" w:hAnsi="Times New Roman"/>
          <w:color w:val="000000" w:themeColor="text1"/>
          <w:sz w:val="20"/>
          <w:szCs w:val="20"/>
        </w:rPr>
        <w:t xml:space="preserve"> </w:t>
      </w:r>
      <w:r w:rsidRPr="009B6D02">
        <w:rPr>
          <w:rFonts w:ascii="Times New Roman" w:hAnsi="Times New Roman"/>
          <w:sz w:val="20"/>
          <w:szCs w:val="20"/>
        </w:rPr>
        <w:t xml:space="preserve">The fee of the Agreement </w:t>
      </w:r>
      <w:r w:rsidR="001065DC" w:rsidRPr="009B6D02">
        <w:rPr>
          <w:rFonts w:ascii="Times New Roman" w:hAnsi="Times New Roman"/>
          <w:sz w:val="20"/>
          <w:szCs w:val="20"/>
        </w:rPr>
        <w:t>consists</w:t>
      </w:r>
      <w:r w:rsidRPr="009B6D02">
        <w:rPr>
          <w:rFonts w:ascii="Times New Roman" w:hAnsi="Times New Roman"/>
          <w:sz w:val="20"/>
          <w:szCs w:val="20"/>
        </w:rPr>
        <w:t xml:space="preserve"> from the fixed and variable price. The Customer pays the price of the Agreement to the Contractor in accordance with the procedure specified in this paragraph: </w:t>
      </w:r>
    </w:p>
    <w:p w14:paraId="3335DBEF" w14:textId="2C62A3CB" w:rsidR="00CB5B0C" w:rsidRPr="009B6D02" w:rsidRDefault="00CB5B0C" w:rsidP="00CB5B0C">
      <w:pPr>
        <w:numPr>
          <w:ilvl w:val="2"/>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The fixed fee is </w:t>
      </w:r>
      <w:r w:rsidR="00F9130B">
        <w:rPr>
          <w:rFonts w:ascii="Times New Roman" w:hAnsi="Times New Roman"/>
          <w:sz w:val="20"/>
          <w:szCs w:val="20"/>
        </w:rPr>
        <w:t>_____________</w:t>
      </w:r>
      <w:r w:rsidRPr="009B6D02">
        <w:rPr>
          <w:rFonts w:ascii="Times New Roman" w:hAnsi="Times New Roman"/>
          <w:sz w:val="20"/>
          <w:szCs w:val="20"/>
        </w:rPr>
        <w:t xml:space="preserve"> (</w:t>
      </w:r>
      <w:r w:rsidR="00F9130B">
        <w:rPr>
          <w:rFonts w:ascii="Times New Roman" w:hAnsi="Times New Roman"/>
          <w:sz w:val="20"/>
          <w:szCs w:val="20"/>
        </w:rPr>
        <w:t>______________</w:t>
      </w:r>
      <w:r w:rsidRPr="009B6D02">
        <w:rPr>
          <w:rFonts w:ascii="Times New Roman" w:hAnsi="Times New Roman"/>
          <w:sz w:val="20"/>
          <w:szCs w:val="20"/>
        </w:rPr>
        <w:t xml:space="preserve">) and VAT – </w:t>
      </w:r>
      <w:r w:rsidR="00F9130B">
        <w:rPr>
          <w:rFonts w:ascii="Times New Roman" w:hAnsi="Times New Roman"/>
          <w:sz w:val="20"/>
          <w:szCs w:val="20"/>
        </w:rPr>
        <w:t>_________</w:t>
      </w:r>
      <w:r w:rsidRPr="009B6D02">
        <w:rPr>
          <w:rFonts w:ascii="Times New Roman" w:hAnsi="Times New Roman"/>
          <w:sz w:val="20"/>
          <w:szCs w:val="20"/>
        </w:rPr>
        <w:t xml:space="preserve"> (</w:t>
      </w:r>
      <w:r w:rsidR="00F9130B">
        <w:rPr>
          <w:rFonts w:ascii="Times New Roman" w:hAnsi="Times New Roman"/>
          <w:sz w:val="20"/>
          <w:szCs w:val="20"/>
        </w:rPr>
        <w:t>______________</w:t>
      </w:r>
      <w:r w:rsidRPr="009B6D02">
        <w:rPr>
          <w:rFonts w:ascii="Times New Roman" w:hAnsi="Times New Roman"/>
          <w:sz w:val="20"/>
          <w:szCs w:val="20"/>
        </w:rPr>
        <w:t xml:space="preserve">), which amounts to </w:t>
      </w:r>
      <w:r w:rsidR="00F9130B">
        <w:rPr>
          <w:rFonts w:ascii="Times New Roman" w:hAnsi="Times New Roman"/>
          <w:sz w:val="20"/>
          <w:szCs w:val="20"/>
        </w:rPr>
        <w:t>__________</w:t>
      </w:r>
      <w:r w:rsidRPr="009B6D02">
        <w:rPr>
          <w:rFonts w:ascii="Times New Roman" w:hAnsi="Times New Roman"/>
          <w:sz w:val="20"/>
          <w:szCs w:val="20"/>
        </w:rPr>
        <w:t xml:space="preserve"> (</w:t>
      </w:r>
      <w:r w:rsidR="00F9130B">
        <w:rPr>
          <w:rFonts w:ascii="Times New Roman" w:hAnsi="Times New Roman"/>
          <w:sz w:val="20"/>
          <w:szCs w:val="20"/>
        </w:rPr>
        <w:t>_____________________</w:t>
      </w:r>
      <w:r w:rsidRPr="009B6D02">
        <w:rPr>
          <w:rFonts w:ascii="Times New Roman" w:hAnsi="Times New Roman"/>
          <w:sz w:val="20"/>
          <w:szCs w:val="20"/>
        </w:rPr>
        <w:t>) per month in accordance with Appendix 2;</w:t>
      </w:r>
    </w:p>
    <w:p w14:paraId="4AE952D3" w14:textId="2EEC5FC2" w:rsidR="008F0DF7" w:rsidRPr="009B6D02" w:rsidRDefault="00CB5B0C" w:rsidP="00CB5B0C">
      <w:pPr>
        <w:numPr>
          <w:ilvl w:val="2"/>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The variable fee is made up of remuneration for repairs, capital repairs and renovation </w:t>
      </w:r>
      <w:r w:rsidR="001065DC" w:rsidRPr="009B6D02">
        <w:rPr>
          <w:rFonts w:ascii="Times New Roman" w:hAnsi="Times New Roman"/>
          <w:sz w:val="20"/>
          <w:szCs w:val="20"/>
        </w:rPr>
        <w:t>work</w:t>
      </w:r>
      <w:r w:rsidR="001065DC">
        <w:rPr>
          <w:rFonts w:ascii="Times New Roman" w:hAnsi="Times New Roman"/>
          <w:sz w:val="20"/>
          <w:szCs w:val="20"/>
        </w:rPr>
        <w:t>s</w:t>
      </w:r>
      <w:r w:rsidRPr="009B6D02">
        <w:rPr>
          <w:rFonts w:ascii="Times New Roman" w:hAnsi="Times New Roman"/>
          <w:sz w:val="20"/>
          <w:szCs w:val="20"/>
        </w:rPr>
        <w:t>, the accident containment, the prices of which are stipulated in Appendix 2, the supply of equipment and materials that the Contractor carries out after a separate coordination with a representative of the Customer in accordance with this Agreement.</w:t>
      </w:r>
    </w:p>
    <w:p w14:paraId="741B4B2E" w14:textId="74838DF5" w:rsidR="008F0DF7" w:rsidRPr="009B6D02" w:rsidRDefault="008F0DF7" w:rsidP="00864C1A">
      <w:pPr>
        <w:numPr>
          <w:ilvl w:val="2"/>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VAT is calculated and paid additionally in the amount and in accordance with the procedure specified in the regulatory enactments. </w:t>
      </w:r>
    </w:p>
    <w:p w14:paraId="6831E317" w14:textId="3E01616A" w:rsidR="00C95858" w:rsidRPr="009B6D02" w:rsidRDefault="00051FAC"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cost of maintenances includes all costs related to the full and high-quality provision of maintenances, including labour costs, costs of maintenance of engineering lines, but not including expendable materials.</w:t>
      </w:r>
    </w:p>
    <w:p w14:paraId="293CC346" w14:textId="09FA4DAD"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pays once a month for the Services actually performed in the </w:t>
      </w:r>
      <w:r w:rsidR="008A1D8C">
        <w:rPr>
          <w:rFonts w:ascii="Times New Roman" w:hAnsi="Times New Roman"/>
          <w:color w:val="000000" w:themeColor="text1"/>
          <w:sz w:val="20"/>
          <w:szCs w:val="20"/>
        </w:rPr>
        <w:t xml:space="preserve">previous </w:t>
      </w:r>
      <w:r w:rsidRPr="009B6D02">
        <w:rPr>
          <w:rFonts w:ascii="Times New Roman" w:hAnsi="Times New Roman"/>
          <w:color w:val="000000" w:themeColor="text1"/>
          <w:sz w:val="20"/>
          <w:szCs w:val="20"/>
        </w:rPr>
        <w:t xml:space="preserve">month in accordance with the invoice issued by the Contractor, transferring money to the bank account specified by the Contractor within </w:t>
      </w:r>
      <w:r w:rsidR="00783EC9">
        <w:rPr>
          <w:rFonts w:ascii="Times New Roman" w:hAnsi="Times New Roman"/>
          <w:color w:val="000000" w:themeColor="text1"/>
          <w:sz w:val="20"/>
          <w:szCs w:val="20"/>
        </w:rPr>
        <w:t>20</w:t>
      </w:r>
      <w:r w:rsidRPr="009B6D02">
        <w:rPr>
          <w:rFonts w:ascii="Times New Roman" w:hAnsi="Times New Roman"/>
          <w:color w:val="000000" w:themeColor="text1"/>
          <w:sz w:val="20"/>
          <w:szCs w:val="20"/>
        </w:rPr>
        <w:t> (</w:t>
      </w:r>
      <w:r w:rsidR="00783EC9">
        <w:rPr>
          <w:rFonts w:ascii="Times New Roman" w:hAnsi="Times New Roman"/>
          <w:color w:val="000000" w:themeColor="text1"/>
          <w:sz w:val="20"/>
          <w:szCs w:val="20"/>
        </w:rPr>
        <w:t>twenty</w:t>
      </w:r>
      <w:r w:rsidRPr="009B6D02">
        <w:rPr>
          <w:rFonts w:ascii="Times New Roman" w:hAnsi="Times New Roman"/>
          <w:color w:val="000000" w:themeColor="text1"/>
          <w:sz w:val="20"/>
          <w:szCs w:val="20"/>
        </w:rPr>
        <w:t xml:space="preserve">) working days after the day of receipt of the invoice and the day of mutual signature of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w:t>
      </w:r>
    </w:p>
    <w:p w14:paraId="1B1C0F53" w14:textId="610BC083"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basis for issuing the invoice is a mutually signed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the form of which is included in Appendix 4 to the Agreement and which the Contractor prepares and submits to the Customer's contact person electronically until the </w:t>
      </w:r>
      <w:r w:rsidR="00490FA2">
        <w:rPr>
          <w:rFonts w:ascii="Times New Roman" w:hAnsi="Times New Roman"/>
          <w:color w:val="000000" w:themeColor="text1"/>
          <w:sz w:val="20"/>
          <w:szCs w:val="20"/>
        </w:rPr>
        <w:t>1st</w:t>
      </w:r>
      <w:r w:rsidRPr="009B6D02">
        <w:rPr>
          <w:rFonts w:ascii="Times New Roman" w:hAnsi="Times New Roman"/>
          <w:color w:val="000000" w:themeColor="text1"/>
          <w:sz w:val="20"/>
          <w:szCs w:val="20"/>
        </w:rPr>
        <w:t xml:space="preserve"> </w:t>
      </w:r>
      <w:r w:rsidR="00490FA2">
        <w:rPr>
          <w:rFonts w:ascii="Times New Roman" w:hAnsi="Times New Roman"/>
          <w:color w:val="000000" w:themeColor="text1"/>
          <w:sz w:val="20"/>
          <w:szCs w:val="20"/>
        </w:rPr>
        <w:t xml:space="preserve">business </w:t>
      </w:r>
      <w:r w:rsidRPr="009B6D02">
        <w:rPr>
          <w:rFonts w:ascii="Times New Roman" w:hAnsi="Times New Roman"/>
          <w:color w:val="000000" w:themeColor="text1"/>
          <w:sz w:val="20"/>
          <w:szCs w:val="20"/>
        </w:rPr>
        <w:t xml:space="preserve">day of the </w:t>
      </w:r>
      <w:r w:rsidR="00490FA2">
        <w:rPr>
          <w:rFonts w:ascii="Times New Roman" w:hAnsi="Times New Roman"/>
          <w:color w:val="000000" w:themeColor="text1"/>
          <w:sz w:val="20"/>
          <w:szCs w:val="20"/>
        </w:rPr>
        <w:t>next</w:t>
      </w:r>
      <w:r w:rsidRPr="009B6D02">
        <w:rPr>
          <w:rFonts w:ascii="Times New Roman" w:hAnsi="Times New Roman"/>
          <w:color w:val="000000" w:themeColor="text1"/>
          <w:sz w:val="20"/>
          <w:szCs w:val="20"/>
        </w:rPr>
        <w:t xml:space="preserve"> month. The Customer approves the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within 5 (five) working days after the day of receipt or submits a written claim to the Contractor within the mentioned time limit regarding the Services provided by the Contractor, also specifying the time limit for elimination of the mentioned defects. The Services shall be considered to have been executed and transferred to the Customer, if a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is approved by the Customer or claims are not submitted within the time limit specified in this paragraph.</w:t>
      </w:r>
    </w:p>
    <w:p w14:paraId="1E84B427" w14:textId="356409E8" w:rsidR="008F0DF7" w:rsidRPr="009B6D02" w:rsidRDefault="008F0DF7"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day</w:t>
      </w:r>
      <w:r w:rsidR="00FC5309">
        <w:rPr>
          <w:rFonts w:ascii="Times New Roman" w:hAnsi="Times New Roman"/>
          <w:color w:val="000000" w:themeColor="text1"/>
          <w:sz w:val="20"/>
          <w:szCs w:val="20"/>
        </w:rPr>
        <w:t xml:space="preserve"> the</w:t>
      </w:r>
      <w:r w:rsidRPr="009B6D02">
        <w:rPr>
          <w:rFonts w:ascii="Times New Roman" w:hAnsi="Times New Roman"/>
          <w:color w:val="000000" w:themeColor="text1"/>
          <w:sz w:val="20"/>
          <w:szCs w:val="20"/>
        </w:rPr>
        <w:t xml:space="preserve"> money </w:t>
      </w:r>
      <w:r w:rsidR="00FC5309">
        <w:rPr>
          <w:rFonts w:ascii="Times New Roman" w:hAnsi="Times New Roman"/>
          <w:color w:val="000000" w:themeColor="text1"/>
          <w:sz w:val="20"/>
          <w:szCs w:val="20"/>
        </w:rPr>
        <w:t xml:space="preserve">has been </w:t>
      </w:r>
      <w:r w:rsidR="00FC5309" w:rsidRPr="009B6D02">
        <w:rPr>
          <w:rFonts w:ascii="Times New Roman" w:hAnsi="Times New Roman"/>
          <w:color w:val="000000" w:themeColor="text1"/>
          <w:sz w:val="20"/>
          <w:szCs w:val="20"/>
        </w:rPr>
        <w:t>transfer</w:t>
      </w:r>
      <w:r w:rsidR="00FC5309">
        <w:rPr>
          <w:rFonts w:ascii="Times New Roman" w:hAnsi="Times New Roman"/>
          <w:color w:val="000000" w:themeColor="text1"/>
          <w:sz w:val="20"/>
          <w:szCs w:val="20"/>
        </w:rPr>
        <w:t>red</w:t>
      </w:r>
      <w:r w:rsidRPr="009B6D02">
        <w:rPr>
          <w:rFonts w:ascii="Times New Roman" w:hAnsi="Times New Roman"/>
          <w:color w:val="000000" w:themeColor="text1"/>
          <w:sz w:val="20"/>
          <w:szCs w:val="20"/>
        </w:rPr>
        <w:t xml:space="preserve"> to the Contractor's bank account is considered as the payment day.</w:t>
      </w:r>
    </w:p>
    <w:p w14:paraId="7C2087C2" w14:textId="4F0F9641" w:rsidR="00C70F67" w:rsidRPr="009B6D02" w:rsidRDefault="00C70F67"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 xml:space="preserve">The Contractor issues the certificate and invoice for the Services (based on the certificate previously approved by the Customer) for the </w:t>
      </w:r>
      <w:r w:rsidR="00FC5309">
        <w:rPr>
          <w:rFonts w:ascii="Times New Roman" w:hAnsi="Times New Roman"/>
          <w:sz w:val="20"/>
          <w:szCs w:val="20"/>
        </w:rPr>
        <w:t>previous</w:t>
      </w:r>
      <w:r w:rsidRPr="009B6D02">
        <w:rPr>
          <w:rFonts w:ascii="Times New Roman" w:hAnsi="Times New Roman"/>
          <w:sz w:val="20"/>
          <w:szCs w:val="20"/>
        </w:rPr>
        <w:t xml:space="preserve"> month and sends it to the e-mail address of the Customer until the 5th day of the next month. The Customer makes any payment specified in the Agreement by transferring to the bank account specified by the Contractor </w:t>
      </w:r>
      <w:proofErr w:type="gramStart"/>
      <w:r w:rsidRPr="009B6D02">
        <w:rPr>
          <w:rFonts w:ascii="Times New Roman" w:hAnsi="Times New Roman"/>
          <w:sz w:val="20"/>
          <w:szCs w:val="20"/>
        </w:rPr>
        <w:t>on the basis of</w:t>
      </w:r>
      <w:proofErr w:type="gramEnd"/>
      <w:r w:rsidRPr="009B6D02">
        <w:rPr>
          <w:rFonts w:ascii="Times New Roman" w:hAnsi="Times New Roman"/>
          <w:sz w:val="20"/>
          <w:szCs w:val="20"/>
        </w:rPr>
        <w:t xml:space="preserve"> the invoice issued by the Contractor.  The Contractor sends the invoice in the *.pdf (</w:t>
      </w:r>
      <w:r w:rsidRPr="009B6D02">
        <w:rPr>
          <w:rFonts w:ascii="Times New Roman" w:hAnsi="Times New Roman"/>
          <w:i/>
          <w:iCs/>
          <w:sz w:val="20"/>
          <w:szCs w:val="20"/>
        </w:rPr>
        <w:t>portable document format</w:t>
      </w:r>
      <w:r w:rsidRPr="009B6D02">
        <w:rPr>
          <w:rFonts w:ascii="Times New Roman" w:hAnsi="Times New Roman"/>
          <w:sz w:val="20"/>
          <w:szCs w:val="20"/>
        </w:rPr>
        <w:t xml:space="preserve">) file to e-mail </w:t>
      </w:r>
      <w:hyperlink r:id="rId8" w:history="1">
        <w:r w:rsidR="00FC5309">
          <w:rPr>
            <w:rStyle w:val="Hyperlink"/>
            <w:rFonts w:ascii="Times New Roman" w:hAnsi="Times New Roman"/>
            <w:sz w:val="20"/>
            <w:szCs w:val="20"/>
          </w:rPr>
          <w:t>____________________</w:t>
        </w:r>
      </w:hyperlink>
      <w:r w:rsidRPr="009B6D02">
        <w:rPr>
          <w:rFonts w:ascii="Times New Roman" w:hAnsi="Times New Roman"/>
          <w:sz w:val="20"/>
          <w:szCs w:val="20"/>
        </w:rPr>
        <w:t>. Deliver the original paper invoice to the Customer's office until the 5th day of the next month;</w:t>
      </w:r>
    </w:p>
    <w:p w14:paraId="77C37DC5" w14:textId="2548E948" w:rsidR="004A71E1" w:rsidRPr="009B6D02" w:rsidRDefault="004A71E1"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 xml:space="preserve">The fixed fee is also provided for management of work of the Contractor's employees/subcontractors in the Facility (including supervision). A separate fee for management of work is not provided. </w:t>
      </w:r>
    </w:p>
    <w:p w14:paraId="31095609" w14:textId="5CB23DAB" w:rsidR="004A71E1" w:rsidRPr="009B6D02" w:rsidRDefault="004A71E1" w:rsidP="008F0DF7">
      <w:pPr>
        <w:numPr>
          <w:ilvl w:val="1"/>
          <w:numId w:val="1"/>
        </w:numPr>
        <w:tabs>
          <w:tab w:val="left" w:pos="-2802"/>
          <w:tab w:val="left" w:pos="-1584"/>
        </w:tabs>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sz w:val="20"/>
          <w:szCs w:val="20"/>
        </w:rPr>
        <w:t>Working hour rates of the Personnel are specified in Appendix 5, minimum time tracking period is 1 h. The Personnel work rate is related to repairs of engineering systems, extraordinary technical maintenance, accident containment, calls. The rate includes the costs related to using hand tools, measuring instruments, ladders. Work hours include the direct time period for performance of work.</w:t>
      </w:r>
    </w:p>
    <w:p w14:paraId="63FFFD34"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p>
    <w:p w14:paraId="6EA1A734"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r w:rsidRPr="009B6D02">
        <w:rPr>
          <w:rFonts w:ascii="Times New Roman" w:hAnsi="Times New Roman"/>
          <w:b/>
          <w:color w:val="000000" w:themeColor="text1"/>
          <w:sz w:val="20"/>
          <w:szCs w:val="20"/>
        </w:rPr>
        <w:t>Responsibility of the Parties</w:t>
      </w:r>
    </w:p>
    <w:p w14:paraId="4A9864A2" w14:textId="77777777" w:rsidR="008F0DF7" w:rsidRPr="00E314E3"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w:t>
      </w:r>
      <w:r w:rsidRPr="00E314E3">
        <w:rPr>
          <w:rFonts w:ascii="Times New Roman" w:hAnsi="Times New Roman"/>
          <w:color w:val="000000" w:themeColor="text1"/>
          <w:sz w:val="20"/>
          <w:szCs w:val="20"/>
        </w:rPr>
        <w:t>Contractor undertakes to compensate the Customer and/or third parties in full for any financial or non-financial damage caused to the Customer and/or third parties due to illegal act or failure to act of the Contractor or its employees, providing the Services.</w:t>
      </w:r>
    </w:p>
    <w:p w14:paraId="535986AC" w14:textId="3ADC0551" w:rsidR="008F0DF7" w:rsidRPr="00E314E3"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E314E3">
        <w:rPr>
          <w:rFonts w:ascii="Times New Roman" w:hAnsi="Times New Roman"/>
          <w:color w:val="000000" w:themeColor="text1"/>
          <w:sz w:val="20"/>
          <w:szCs w:val="20"/>
        </w:rPr>
        <w:t>If the Customer does not observe the time limit for payment of the invoice specified in Paragraph 5 of the Agreement, then the Contractor is entitled to request from the Customer a contractual penalty of 0.1% of the amount not paid in time for every day of delay, but no more than 10% (ten percent) of the non-paid amount.</w:t>
      </w:r>
    </w:p>
    <w:p w14:paraId="2C905CF0" w14:textId="468564A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E314E3">
        <w:rPr>
          <w:rFonts w:ascii="Times New Roman" w:hAnsi="Times New Roman"/>
          <w:color w:val="000000" w:themeColor="text1"/>
          <w:sz w:val="20"/>
          <w:szCs w:val="20"/>
        </w:rPr>
        <w:t>If the Contractor does not perform the Services in accordance with the provisions of</w:t>
      </w:r>
      <w:r w:rsidRPr="009B6D02">
        <w:rPr>
          <w:rFonts w:ascii="Times New Roman" w:hAnsi="Times New Roman"/>
          <w:color w:val="000000" w:themeColor="text1"/>
          <w:sz w:val="20"/>
          <w:szCs w:val="20"/>
        </w:rPr>
        <w:t xml:space="preserve"> the Agreement and does not eliminate defects mentioned in the written claim of the Customer within time limits mentioned in it, then the Customer is entitled to request from the Contractor a contractual penalty in the amount of </w:t>
      </w:r>
      <w:r w:rsidR="00E314E3">
        <w:rPr>
          <w:rFonts w:ascii="Times New Roman" w:hAnsi="Times New Roman"/>
          <w:color w:val="000000" w:themeColor="text1"/>
          <w:sz w:val="20"/>
          <w:szCs w:val="20"/>
        </w:rPr>
        <w:t>GEL 400</w:t>
      </w:r>
      <w:r w:rsidRPr="009B6D02">
        <w:rPr>
          <w:rFonts w:ascii="Times New Roman" w:hAnsi="Times New Roman"/>
          <w:color w:val="000000" w:themeColor="text1"/>
          <w:sz w:val="20"/>
          <w:szCs w:val="20"/>
        </w:rPr>
        <w:t xml:space="preserve"> (</w:t>
      </w:r>
      <w:r w:rsidR="00E314E3">
        <w:rPr>
          <w:rFonts w:ascii="Times New Roman" w:hAnsi="Times New Roman"/>
          <w:color w:val="000000" w:themeColor="text1"/>
          <w:sz w:val="20"/>
          <w:szCs w:val="20"/>
        </w:rPr>
        <w:t>four</w:t>
      </w:r>
      <w:r w:rsidRPr="009B6D02">
        <w:rPr>
          <w:rFonts w:ascii="Times New Roman" w:hAnsi="Times New Roman"/>
          <w:color w:val="000000" w:themeColor="text1"/>
          <w:sz w:val="20"/>
          <w:szCs w:val="20"/>
        </w:rPr>
        <w:t xml:space="preserve"> hundred </w:t>
      </w:r>
      <w:proofErr w:type="spellStart"/>
      <w:r w:rsidR="00E314E3">
        <w:rPr>
          <w:rFonts w:ascii="Times New Roman" w:hAnsi="Times New Roman"/>
          <w:color w:val="000000" w:themeColor="text1"/>
          <w:sz w:val="20"/>
          <w:szCs w:val="20"/>
        </w:rPr>
        <w:t>lari</w:t>
      </w:r>
      <w:proofErr w:type="spellEnd"/>
      <w:r w:rsidRPr="009B6D02">
        <w:rPr>
          <w:rFonts w:ascii="Times New Roman" w:hAnsi="Times New Roman"/>
          <w:color w:val="000000" w:themeColor="text1"/>
          <w:sz w:val="20"/>
          <w:szCs w:val="20"/>
        </w:rPr>
        <w:t>) for every detected case. In addition, if the case specified in Paragraph 4.2.3 occurs, then the Contractor compensates for the costs of third parties caused to the Customer.</w:t>
      </w:r>
    </w:p>
    <w:p w14:paraId="61DA2E6E" w14:textId="38DE70BA" w:rsidR="002C3E74" w:rsidRPr="009B6D02" w:rsidRDefault="008F0DF7" w:rsidP="002C3E74">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If the Customer unilaterally terminates the Agreement, in accordance with Paragraph 7.1 of this Agreement, the Customer is entitled to request from the Contractor a contractual penalty in the amount of the one-month fixed costs of maintenances of the engineering utility lines mentioned in Paragraph 5.1.</w:t>
      </w:r>
    </w:p>
    <w:p w14:paraId="6B84FBB8" w14:textId="5BC8D380"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lastRenderedPageBreak/>
        <w:t>If the Contractor does not provide the insurance policy, insurance contract and/or document certifying payment of insurance premium (copies) mentioned in Paragraph 12.1 of the Agreement within the time limit mentioned in the Agreement, the Customer is entitled to request from the Contractor a contractual penalty of 0.1% of the Contractual price mentioned in Paragraph 5.1 of the Agreement for every day of delay, but no more than 10% (ten percent) of the Contractual price mentioned in Paragraph 5.1 of the Agreement.</w:t>
      </w:r>
    </w:p>
    <w:p w14:paraId="67B9B2C2" w14:textId="42995B4F"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Parties agree that the Customer is entitled to deduct contractual penalties due to the Customer in accordance with the Agreement from the monetary amounts to be paid to the Contractor in accordance with the Agreement, issuing the invoice and performing set-off.</w:t>
      </w:r>
    </w:p>
    <w:p w14:paraId="5A0BB27D"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Payment of the contractual penalty does not release the Parties from further proper fulfilment of obligations under the Agreement, except for the case mentioned in Paragraph 6.4 of the Agreement, and obligation to compensate for losses.</w:t>
      </w:r>
    </w:p>
    <w:p w14:paraId="0DCB4279" w14:textId="77777777" w:rsidR="008F0DF7" w:rsidRPr="009B6D02" w:rsidRDefault="008F0DF7" w:rsidP="008F0DF7">
      <w:pPr>
        <w:numPr>
          <w:ilvl w:val="1"/>
          <w:numId w:val="1"/>
        </w:numPr>
        <w:shd w:val="clear" w:color="auto" w:fill="FFFFFF"/>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 is responsible for any act, failure to act of the subcontractors invited by it and its sequences.</w:t>
      </w:r>
    </w:p>
    <w:p w14:paraId="49C1E65C" w14:textId="77777777" w:rsidR="008F0DF7" w:rsidRPr="009B6D02" w:rsidRDefault="008F0DF7" w:rsidP="008F0DF7">
      <w:pPr>
        <w:suppressAutoHyphens/>
        <w:autoSpaceDN w:val="0"/>
        <w:spacing w:after="0" w:line="240" w:lineRule="auto"/>
        <w:ind w:right="-1"/>
        <w:jc w:val="both"/>
        <w:textAlignment w:val="baseline"/>
        <w:rPr>
          <w:rFonts w:ascii="Times New Roman" w:eastAsia="Times New Roman" w:hAnsi="Times New Roman"/>
          <w:b/>
          <w:color w:val="000000" w:themeColor="text1"/>
          <w:sz w:val="20"/>
          <w:szCs w:val="20"/>
        </w:rPr>
      </w:pPr>
    </w:p>
    <w:p w14:paraId="6D1624FA" w14:textId="77777777" w:rsidR="008F0DF7" w:rsidRPr="009B6D02" w:rsidRDefault="008F0DF7"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color w:val="000000" w:themeColor="text1"/>
          <w:sz w:val="20"/>
          <w:szCs w:val="20"/>
        </w:rPr>
        <w:t>Termination of the Agreement</w:t>
      </w:r>
    </w:p>
    <w:p w14:paraId="05958F5F" w14:textId="0F4383BE" w:rsidR="008F0DF7" w:rsidRPr="009B6D02" w:rsidRDefault="008F0DF7" w:rsidP="008F0DF7">
      <w:pPr>
        <w:numPr>
          <w:ilvl w:val="1"/>
          <w:numId w:val="1"/>
        </w:numPr>
        <w:tabs>
          <w:tab w:val="left" w:pos="936"/>
        </w:tabs>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Customer is entitled to unilaterally terminate the Agreement without obligation of compensation for any losses in connection with termination of the Agreement, informing the Contractor about that at least 14 (fourteen) days in advance, if at least one of the following cases has occurred:</w:t>
      </w:r>
    </w:p>
    <w:p w14:paraId="55A9EF6D" w14:textId="1FC06F99" w:rsidR="008F0DF7" w:rsidRPr="009B6D02" w:rsidRDefault="008F0DF7" w:rsidP="008F0DF7">
      <w:pPr>
        <w:numPr>
          <w:ilvl w:val="2"/>
          <w:numId w:val="1"/>
        </w:numPr>
        <w:tabs>
          <w:tab w:val="left" w:pos="-2048"/>
        </w:tabs>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has submitted a repeated written claim to the Contractor and the Contractor does not eliminate defects mentioned in the Customer's claim within the initial time limit agreed by the Parties; </w:t>
      </w:r>
    </w:p>
    <w:p w14:paraId="7353001C" w14:textId="505A45DF" w:rsidR="008F0DF7" w:rsidRPr="009B6D02" w:rsidRDefault="008F0DF7" w:rsidP="008F0DF7">
      <w:pPr>
        <w:numPr>
          <w:ilvl w:val="2"/>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 does not submit documents mentioned in Paragraph 12.1 of the Agreement within the time limit specified in the Agreement;</w:t>
      </w:r>
    </w:p>
    <w:p w14:paraId="5238385E" w14:textId="77777777" w:rsidR="008F0DF7" w:rsidRPr="009B6D02" w:rsidRDefault="008F0DF7" w:rsidP="008F0DF7">
      <w:pPr>
        <w:numPr>
          <w:ilvl w:val="2"/>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Winding-up of the Contractor has </w:t>
      </w:r>
      <w:proofErr w:type="gramStart"/>
      <w:r w:rsidRPr="009B6D02">
        <w:rPr>
          <w:rFonts w:ascii="Times New Roman" w:hAnsi="Times New Roman"/>
          <w:color w:val="000000" w:themeColor="text1"/>
          <w:sz w:val="20"/>
          <w:szCs w:val="20"/>
        </w:rPr>
        <w:t>begun</w:t>
      </w:r>
      <w:proofErr w:type="gramEnd"/>
      <w:r w:rsidRPr="009B6D02">
        <w:rPr>
          <w:rFonts w:ascii="Times New Roman" w:hAnsi="Times New Roman"/>
          <w:color w:val="000000" w:themeColor="text1"/>
          <w:sz w:val="20"/>
          <w:szCs w:val="20"/>
        </w:rPr>
        <w:t xml:space="preserve"> or the Contractor is recognized insolvent.</w:t>
      </w:r>
    </w:p>
    <w:p w14:paraId="51D75446" w14:textId="5576A053" w:rsidR="008F0DF7" w:rsidRPr="009B6D02" w:rsidRDefault="008F0DF7" w:rsidP="008F0DF7">
      <w:pPr>
        <w:numPr>
          <w:ilvl w:val="1"/>
          <w:numId w:val="1"/>
        </w:numPr>
        <w:suppressAutoHyphens/>
        <w:autoSpaceDN w:val="0"/>
        <w:spacing w:after="0" w:line="240" w:lineRule="auto"/>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Customer and the Contractor is entitled to unilaterally terminate the Agreement without obligation of compensation for any losses in connection with termination of the Agreement, informing the other Party about that at least </w:t>
      </w:r>
      <w:r w:rsidR="006A0AE3">
        <w:rPr>
          <w:rFonts w:ascii="Times New Roman" w:hAnsi="Times New Roman"/>
          <w:color w:val="000000" w:themeColor="text1"/>
          <w:sz w:val="20"/>
          <w:szCs w:val="20"/>
        </w:rPr>
        <w:t>60</w:t>
      </w:r>
      <w:r w:rsidRPr="009B6D02">
        <w:rPr>
          <w:rFonts w:ascii="Times New Roman" w:hAnsi="Times New Roman"/>
          <w:color w:val="000000" w:themeColor="text1"/>
          <w:sz w:val="20"/>
          <w:szCs w:val="20"/>
        </w:rPr>
        <w:t> (</w:t>
      </w:r>
      <w:r w:rsidR="006A0AE3">
        <w:rPr>
          <w:rFonts w:ascii="Times New Roman" w:hAnsi="Times New Roman"/>
          <w:color w:val="000000" w:themeColor="text1"/>
          <w:sz w:val="20"/>
          <w:szCs w:val="20"/>
        </w:rPr>
        <w:t>sixty</w:t>
      </w:r>
      <w:r w:rsidRPr="009B6D02">
        <w:rPr>
          <w:rFonts w:ascii="Times New Roman" w:hAnsi="Times New Roman"/>
          <w:color w:val="000000" w:themeColor="text1"/>
          <w:sz w:val="20"/>
          <w:szCs w:val="20"/>
        </w:rPr>
        <w:t>) days in advance.</w:t>
      </w:r>
    </w:p>
    <w:p w14:paraId="4CC8F15F" w14:textId="78FEF3A5"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When the Agreement is terminated ahead of time, the Parties mutually sign a separate certificate on the actually executed Services in the specific time period (from the day of signature of the last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to the day of termination of the Agreement) and perform final settlements. When performing final settlements, the Customer is entitled to withhold a calculated contractual penalty and/or compensation for losses. Mutual settlement is performed within 15 (fifteen) working days after the day of signature of the certificate mentioned in this paragraph and receipt of the invoice.</w:t>
      </w:r>
    </w:p>
    <w:p w14:paraId="113696F0" w14:textId="77777777" w:rsidR="00374B54" w:rsidRPr="009B6D02" w:rsidRDefault="00374B54" w:rsidP="00374B54">
      <w:pPr>
        <w:tabs>
          <w:tab w:val="left" w:pos="-1809"/>
          <w:tab w:val="left" w:pos="-1584"/>
        </w:tabs>
        <w:suppressAutoHyphens/>
        <w:autoSpaceDN w:val="0"/>
        <w:spacing w:after="0" w:line="240" w:lineRule="auto"/>
        <w:ind w:left="720" w:right="-1"/>
        <w:jc w:val="both"/>
        <w:textAlignment w:val="baseline"/>
        <w:rPr>
          <w:rFonts w:ascii="Times New Roman" w:hAnsi="Times New Roman"/>
          <w:color w:val="000000" w:themeColor="text1"/>
          <w:sz w:val="20"/>
          <w:szCs w:val="20"/>
        </w:rPr>
      </w:pPr>
    </w:p>
    <w:p w14:paraId="3CB1C99D" w14:textId="77777777" w:rsidR="00BC4E17" w:rsidRPr="009B6D02" w:rsidRDefault="00BC4E17" w:rsidP="00BC4E17">
      <w:pPr>
        <w:pStyle w:val="ListParagraph"/>
        <w:numPr>
          <w:ilvl w:val="0"/>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b/>
          <w:sz w:val="20"/>
          <w:szCs w:val="20"/>
        </w:rPr>
        <w:t>Change in prices of the Services</w:t>
      </w:r>
    </w:p>
    <w:p w14:paraId="0ECBDE19" w14:textId="42311300"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Parties agree that </w:t>
      </w:r>
      <w:r w:rsidR="004D63DE">
        <w:rPr>
          <w:rFonts w:ascii="Times New Roman" w:hAnsi="Times New Roman"/>
          <w:sz w:val="20"/>
          <w:szCs w:val="20"/>
        </w:rPr>
        <w:t xml:space="preserve">in case the scope of works is changed and if there is a need to change </w:t>
      </w:r>
      <w:r w:rsidRPr="009B6D02">
        <w:rPr>
          <w:rFonts w:ascii="Times New Roman" w:hAnsi="Times New Roman"/>
          <w:sz w:val="20"/>
          <w:szCs w:val="20"/>
        </w:rPr>
        <w:t>the price of the Maintenance Services</w:t>
      </w:r>
      <w:r w:rsidR="004D63DE">
        <w:rPr>
          <w:rFonts w:ascii="Times New Roman" w:hAnsi="Times New Roman"/>
          <w:sz w:val="20"/>
          <w:szCs w:val="20"/>
        </w:rPr>
        <w:t>, Parties must agree separately. New price should be determined based on</w:t>
      </w:r>
      <w:r w:rsidRPr="009B6D02">
        <w:rPr>
          <w:rFonts w:ascii="Times New Roman" w:hAnsi="Times New Roman"/>
          <w:sz w:val="20"/>
          <w:szCs w:val="20"/>
        </w:rPr>
        <w:t xml:space="preserve"> the price survey;</w:t>
      </w:r>
    </w:p>
    <w:p w14:paraId="3E14272B" w14:textId="3C2D86EB"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If the Parties do not agree on changes in the prices of the Maintenance Service, the Customer is entitled to terminate the Agreement, observing that specified in the Agreement. The Services are provided for the prices specified in the Agreement until the time of termination of the Agreement.</w:t>
      </w:r>
    </w:p>
    <w:p w14:paraId="262F7E68" w14:textId="59E8EB20"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If </w:t>
      </w:r>
      <w:r w:rsidR="004D63DE">
        <w:rPr>
          <w:rFonts w:ascii="Times New Roman" w:hAnsi="Times New Roman"/>
          <w:sz w:val="20"/>
          <w:szCs w:val="20"/>
        </w:rPr>
        <w:t xml:space="preserve">there are </w:t>
      </w:r>
      <w:r w:rsidRPr="009B6D02">
        <w:rPr>
          <w:rFonts w:ascii="Times New Roman" w:hAnsi="Times New Roman"/>
          <w:sz w:val="20"/>
          <w:szCs w:val="20"/>
        </w:rPr>
        <w:t xml:space="preserve">changes in the value-added tax rates, the Contractor, without agreement with the Customer, is entitled to perform respective changes in prices of its Services; these changes in prices will be binding on the Customer. </w:t>
      </w:r>
    </w:p>
    <w:p w14:paraId="071110D6" w14:textId="308B1BC1" w:rsidR="00BC4E17" w:rsidRPr="009B6D02" w:rsidRDefault="00BC4E17" w:rsidP="00BC4E17">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Customer reserves the right to make changes in the scope of service of the Agreement, as well as to perform a repeated tender for provision of these Services, choosing other providers of the Services, if the price offer of the Contractor regarding changes in the scope of service does not satisfy the Customer. The Customer informs the Contractor about beginning of such tender.</w:t>
      </w:r>
    </w:p>
    <w:p w14:paraId="453BC923" w14:textId="1B30DD98" w:rsidR="00BC4E17" w:rsidRPr="009B6D02" w:rsidRDefault="00BC4E17" w:rsidP="00BC4E17">
      <w:pPr>
        <w:tabs>
          <w:tab w:val="left" w:pos="-1809"/>
          <w:tab w:val="left" w:pos="-1584"/>
        </w:tabs>
        <w:suppressAutoHyphens/>
        <w:autoSpaceDN w:val="0"/>
        <w:spacing w:after="0" w:line="240" w:lineRule="auto"/>
        <w:ind w:left="720" w:right="-1"/>
        <w:jc w:val="both"/>
        <w:textAlignment w:val="baseline"/>
        <w:rPr>
          <w:rFonts w:ascii="Times New Roman" w:hAnsi="Times New Roman"/>
          <w:b/>
          <w:color w:val="000000" w:themeColor="text1"/>
          <w:sz w:val="20"/>
          <w:szCs w:val="20"/>
        </w:rPr>
      </w:pPr>
    </w:p>
    <w:p w14:paraId="13BBA2A0" w14:textId="18414641" w:rsidR="00374B54" w:rsidRPr="009B6D02" w:rsidRDefault="00BC4E17" w:rsidP="00374B54">
      <w:pPr>
        <w:numPr>
          <w:ilvl w:val="0"/>
          <w:numId w:val="1"/>
        </w:numPr>
        <w:tabs>
          <w:tab w:val="left" w:pos="-1809"/>
          <w:tab w:val="left" w:pos="-1584"/>
        </w:tabs>
        <w:suppressAutoHyphens/>
        <w:autoSpaceDN w:val="0"/>
        <w:spacing w:after="0" w:line="240" w:lineRule="auto"/>
        <w:ind w:right="-1"/>
        <w:jc w:val="both"/>
        <w:textAlignment w:val="baseline"/>
        <w:rPr>
          <w:rFonts w:ascii="Times New Roman" w:hAnsi="Times New Roman"/>
          <w:b/>
          <w:color w:val="000000" w:themeColor="text1"/>
          <w:sz w:val="20"/>
          <w:szCs w:val="20"/>
        </w:rPr>
      </w:pPr>
      <w:r w:rsidRPr="009B6D02">
        <w:rPr>
          <w:rFonts w:ascii="Times New Roman" w:hAnsi="Times New Roman"/>
          <w:b/>
          <w:color w:val="000000" w:themeColor="text1"/>
          <w:sz w:val="20"/>
          <w:szCs w:val="20"/>
        </w:rPr>
        <w:t>Quality</w:t>
      </w:r>
    </w:p>
    <w:p w14:paraId="727B52F7" w14:textId="5AF242BB"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Style w:val="Hyperlink"/>
          <w:rFonts w:ascii="Times New Roman" w:hAnsi="Times New Roman"/>
          <w:noProof/>
          <w:color w:val="auto"/>
          <w:sz w:val="20"/>
          <w:szCs w:val="20"/>
        </w:rPr>
      </w:pPr>
      <w:r w:rsidRPr="009B6D02">
        <w:rPr>
          <w:rFonts w:ascii="Times New Roman" w:hAnsi="Times New Roman"/>
          <w:sz w:val="20"/>
          <w:szCs w:val="20"/>
        </w:rPr>
        <w:t xml:space="preserve">The Customer must submit claims for the quality of the provided services in writing, no later than within 5 (five) next working days after the event to the Contractor's contact person or administration, to e-mail: </w:t>
      </w:r>
      <w:hyperlink r:id="rId9" w:history="1">
        <w:r w:rsidRPr="009B6D02">
          <w:rPr>
            <w:rFonts w:ascii="Times New Roman" w:hAnsi="Times New Roman"/>
            <w:sz w:val="20"/>
            <w:szCs w:val="20"/>
          </w:rPr>
          <w:t>_______________</w:t>
        </w:r>
      </w:hyperlink>
      <w:r w:rsidRPr="009B6D02">
        <w:rPr>
          <w:rFonts w:ascii="Times New Roman" w:hAnsi="Times New Roman"/>
          <w:sz w:val="20"/>
          <w:szCs w:val="20"/>
        </w:rPr>
        <w:t>.</w:t>
      </w:r>
      <w:r w:rsidRPr="009B6D02">
        <w:rPr>
          <w:rStyle w:val="Hyperlink"/>
          <w:rFonts w:ascii="Times New Roman" w:hAnsi="Times New Roman"/>
          <w:color w:val="auto"/>
          <w:sz w:val="20"/>
          <w:szCs w:val="20"/>
        </w:rPr>
        <w:t xml:space="preserve"> </w:t>
      </w:r>
    </w:p>
    <w:p w14:paraId="002ACEFC" w14:textId="4AD0E86F"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Contractor's contact person together with the Customer's representative carry out quality control, having agreed on the time of control separately.</w:t>
      </w:r>
    </w:p>
    <w:p w14:paraId="055359C4" w14:textId="3BF948B7"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In the case if the Customer has specified the unperformed work in writing and the Contractor has not eliminated violation within 1 (one) day, not fulfilling provisions of this Agreement, then the Customer is entitled to specify a penalty of </w:t>
      </w:r>
      <w:r w:rsidR="008F6DE9">
        <w:rPr>
          <w:rFonts w:ascii="Times New Roman" w:hAnsi="Times New Roman"/>
          <w:sz w:val="20"/>
          <w:szCs w:val="20"/>
        </w:rPr>
        <w:t>150</w:t>
      </w:r>
      <w:r w:rsidRPr="009B6D02">
        <w:rPr>
          <w:rFonts w:ascii="Times New Roman" w:hAnsi="Times New Roman"/>
          <w:sz w:val="20"/>
          <w:szCs w:val="20"/>
        </w:rPr>
        <w:t> </w:t>
      </w:r>
      <w:r w:rsidR="008F6DE9">
        <w:rPr>
          <w:rFonts w:ascii="Times New Roman" w:hAnsi="Times New Roman"/>
          <w:sz w:val="20"/>
          <w:szCs w:val="20"/>
        </w:rPr>
        <w:t>GEL</w:t>
      </w:r>
      <w:r w:rsidRPr="009B6D02">
        <w:rPr>
          <w:rFonts w:ascii="Times New Roman" w:hAnsi="Times New Roman"/>
          <w:sz w:val="20"/>
          <w:szCs w:val="20"/>
        </w:rPr>
        <w:t xml:space="preserve"> for every such case. A certificate on this fact is drawn up by the Parties and the Customer issues a respective invoice to the Contractor for payment.</w:t>
      </w:r>
    </w:p>
    <w:p w14:paraId="69A75ADE" w14:textId="0766B333"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Contractor is obliged to consider all claims within 3 (three) working days after the time of their receipt and provide an answer. In the case of the justified claims for the provided services, the Contractor guarantees eliminating imperfections in the quality of the provided Services within 24 hours after the time of submission of the claim or providing information on other commensurable time limit in relation to the specified imperfection.</w:t>
      </w:r>
    </w:p>
    <w:p w14:paraId="76493B78" w14:textId="25857918" w:rsidR="00374B54" w:rsidRPr="009B6D02" w:rsidRDefault="00374B54"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The mutually signed claim certificate can serve as the penalty invoice issued to the Contractor.</w:t>
      </w:r>
    </w:p>
    <w:p w14:paraId="462550E8" w14:textId="77777777" w:rsidR="005A7C52" w:rsidRPr="009B6D02" w:rsidRDefault="005A7C52" w:rsidP="005A7C52">
      <w:pPr>
        <w:pStyle w:val="ListParagraph"/>
        <w:overflowPunct w:val="0"/>
        <w:autoSpaceDE w:val="0"/>
        <w:autoSpaceDN w:val="0"/>
        <w:adjustRightInd w:val="0"/>
        <w:spacing w:after="0" w:line="240" w:lineRule="auto"/>
        <w:jc w:val="both"/>
        <w:textAlignment w:val="baseline"/>
        <w:rPr>
          <w:rFonts w:ascii="Times New Roman" w:hAnsi="Times New Roman"/>
          <w:noProof/>
          <w:sz w:val="20"/>
          <w:szCs w:val="20"/>
        </w:rPr>
      </w:pPr>
    </w:p>
    <w:p w14:paraId="7385BB29" w14:textId="77777777" w:rsidR="005A7C52" w:rsidRPr="009B6D02" w:rsidRDefault="005A7C52" w:rsidP="005A7C52">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Access control for the premises</w:t>
      </w:r>
    </w:p>
    <w:p w14:paraId="6C6A0CD4"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Customer gives passes or keys for the necessary Premises in which job assignments shall be performed to the Contractor against signature for receipt, ensuring appropriate access. The Customer ensures and is responsible for ensuring that unnecessary passes or keys are not given to the Contractor.</w:t>
      </w:r>
    </w:p>
    <w:p w14:paraId="3B7B0173"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is responsible for the careful and safe storage of the passes or keys given to it, as well as for their use only for the performance of direct duties.</w:t>
      </w:r>
    </w:p>
    <w:p w14:paraId="78F369EC" w14:textId="77777777"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lastRenderedPageBreak/>
        <w:t>The Contractor submits a list of the employees to the Customer, containing personal data of those employees who need access to the Premises for the provision of the Service. The Customer ensures storing of these data.</w:t>
      </w:r>
    </w:p>
    <w:p w14:paraId="2D337813" w14:textId="7572F06D"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ensures that each of the employees employed by the Contractor in the Facility signs a separate confidentiality agreement directly with the Customer.</w:t>
      </w:r>
    </w:p>
    <w:p w14:paraId="1F1E96A3" w14:textId="065DC88C" w:rsidR="005A7C52" w:rsidRPr="009B6D02" w:rsidRDefault="005A7C52" w:rsidP="005A7C5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must observe the conditions of the Customer, if such conditions have been submitted by the Customer to the Contractor in writing.</w:t>
      </w:r>
    </w:p>
    <w:p w14:paraId="53E0B196" w14:textId="77777777" w:rsidR="008F0DF7" w:rsidRPr="009B6D02" w:rsidRDefault="008F0DF7" w:rsidP="008F0DF7">
      <w:pPr>
        <w:suppressAutoHyphens/>
        <w:autoSpaceDN w:val="0"/>
        <w:spacing w:after="0" w:line="240" w:lineRule="auto"/>
        <w:ind w:right="-1"/>
        <w:jc w:val="both"/>
        <w:textAlignment w:val="baseline"/>
        <w:rPr>
          <w:rFonts w:ascii="Times New Roman" w:hAnsi="Times New Roman"/>
          <w:color w:val="000000" w:themeColor="text1"/>
          <w:sz w:val="20"/>
          <w:szCs w:val="20"/>
        </w:rPr>
      </w:pPr>
    </w:p>
    <w:p w14:paraId="24F784BA" w14:textId="39E77431" w:rsidR="009A6E4E" w:rsidRPr="009B6D02" w:rsidRDefault="009A6E4E"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Confidentiality</w:t>
      </w:r>
    </w:p>
    <w:p w14:paraId="0E7E3E77" w14:textId="52A07A14" w:rsidR="009A6E4E" w:rsidRPr="009B6D02" w:rsidRDefault="009A6E4E" w:rsidP="009A6E4E">
      <w:pPr>
        <w:numPr>
          <w:ilvl w:val="1"/>
          <w:numId w:val="1"/>
        </w:numPr>
        <w:suppressAutoHyphens/>
        <w:autoSpaceDN w:val="0"/>
        <w:spacing w:after="0" w:line="240" w:lineRule="auto"/>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The Contractor will observe full confidentiality in relation to any information present in the premises of the Facility, which the Contractor's personnel can directly or indirectly obtain in the course of provision of the Services. Copying, photographing, filming, or removing, distributing, or otherwise communicating of any documents, information media or their content in the Facility's premises to third parties is prohibited. The Contractor ensures non-disclosure of the information obtained directly or indirectly during the provision of the Services to third parties. The Contractor is responsible for any financial or non-financial damage caused to the Customer or third parties due to failure to comply with the provisions of this paragraph. </w:t>
      </w:r>
    </w:p>
    <w:p w14:paraId="155CB2DA" w14:textId="145CDADA" w:rsidR="00872D3C" w:rsidRPr="009B6D02" w:rsidRDefault="00872D3C" w:rsidP="00872D3C">
      <w:pPr>
        <w:pStyle w:val="BodyTextIndent3"/>
        <w:numPr>
          <w:ilvl w:val="1"/>
          <w:numId w:val="1"/>
        </w:numPr>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The Parties agree that within the scope of this Agreement, the following information, which has become known to the Contractor or its Personnel visually, orally or in written form when executing this Agreement, shall be considered as the Customer's confidential information: information on layout and visual appearance of the Customer's premises; on the Customer's lessees, their commercial activity and its specifics, employees, products created by them; on business partners and suppliers of the Customer; on internal rules and </w:t>
      </w:r>
      <w:r w:rsidR="006C2D46">
        <w:rPr>
          <w:rFonts w:ascii="Times New Roman" w:hAnsi="Times New Roman"/>
          <w:sz w:val="20"/>
          <w:szCs w:val="20"/>
        </w:rPr>
        <w:t>Maintenance Instruction</w:t>
      </w:r>
      <w:r w:rsidR="00804CEA">
        <w:rPr>
          <w:rFonts w:ascii="Times New Roman" w:hAnsi="Times New Roman"/>
          <w:sz w:val="20"/>
          <w:szCs w:val="20"/>
        </w:rPr>
        <w:t xml:space="preserve"> of the Customer</w:t>
      </w:r>
      <w:r w:rsidRPr="009B6D02">
        <w:rPr>
          <w:rFonts w:ascii="Times New Roman" w:hAnsi="Times New Roman"/>
          <w:sz w:val="20"/>
          <w:szCs w:val="20"/>
        </w:rPr>
        <w:t xml:space="preserve">; development plans, applicable technological processes, database of clients, financial and business plans, financial and other planned activities of the Customer; information displayed on the work tables, boards, computer and TV screens of the Customer. </w:t>
      </w:r>
    </w:p>
    <w:p w14:paraId="20462239" w14:textId="77777777" w:rsidR="00872D3C" w:rsidRPr="009B6D02" w:rsidRDefault="00872D3C" w:rsidP="00872D3C">
      <w:pPr>
        <w:pStyle w:val="BodyTextIndent3"/>
        <w:numPr>
          <w:ilvl w:val="1"/>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The Customer's information, which is publicly available to any interested person, </w:t>
      </w:r>
      <w:proofErr w:type="spellStart"/>
      <w:r w:rsidRPr="009B6D02">
        <w:rPr>
          <w:rFonts w:ascii="Times New Roman" w:hAnsi="Times New Roman"/>
          <w:sz w:val="20"/>
          <w:szCs w:val="20"/>
        </w:rPr>
        <w:t>i</w:t>
      </w:r>
      <w:proofErr w:type="spellEnd"/>
      <w:r w:rsidRPr="009B6D02">
        <w:rPr>
          <w:rFonts w:ascii="Times New Roman" w:hAnsi="Times New Roman"/>
          <w:sz w:val="20"/>
          <w:szCs w:val="20"/>
        </w:rPr>
        <w:t xml:space="preserve">. e. information, which is published in the press, advertised and officially announced to all interested parties, which is reported in the mass media, provided to the State and local government institutions, in which any interested person can obtain it, is not considered as confidential.  </w:t>
      </w:r>
    </w:p>
    <w:p w14:paraId="3D9BB40E" w14:textId="77777777" w:rsidR="00872D3C" w:rsidRPr="009B6D02" w:rsidRDefault="00872D3C" w:rsidP="00872D3C">
      <w:pPr>
        <w:pStyle w:val="BodyTextIndent3"/>
        <w:numPr>
          <w:ilvl w:val="1"/>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During the period of validity of this Agreement as well as 5 (five) years after the end of the period of this Agreement, the Contractor as well as any Personnel member undertakes:</w:t>
      </w:r>
    </w:p>
    <w:p w14:paraId="195764A4"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not to disclose confidential information, which became known at the time of the provision of the Services, to third parties unless it is directly provided for by regulatory enactments;</w:t>
      </w:r>
    </w:p>
    <w:p w14:paraId="48BC9C1A"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use confidential information solely for the purposes specified in this Agreement and not to receive direct or indirect self-serving commercial benefits beyond the scope of this Agreement from confidential information obtained.</w:t>
      </w:r>
    </w:p>
    <w:p w14:paraId="06BD77F3"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handle confidential information of the Customer with due care and to prevent damage to or loss of confidential information;</w:t>
      </w:r>
    </w:p>
    <w:p w14:paraId="2DAF6B56" w14:textId="77777777" w:rsidR="00872D3C" w:rsidRPr="009B6D02" w:rsidRDefault="00872D3C" w:rsidP="00872D3C">
      <w:pPr>
        <w:pStyle w:val="BodyTextIndent3"/>
        <w:numPr>
          <w:ilvl w:val="2"/>
          <w:numId w:val="1"/>
        </w:numPr>
        <w:tabs>
          <w:tab w:val="left" w:pos="1276"/>
        </w:tabs>
        <w:spacing w:after="0" w:line="240" w:lineRule="auto"/>
        <w:jc w:val="both"/>
        <w:rPr>
          <w:rFonts w:ascii="Times New Roman" w:hAnsi="Times New Roman" w:cs="Times New Roman"/>
          <w:sz w:val="20"/>
          <w:szCs w:val="20"/>
        </w:rPr>
      </w:pPr>
      <w:r w:rsidRPr="009B6D02">
        <w:rPr>
          <w:rFonts w:ascii="Times New Roman" w:hAnsi="Times New Roman"/>
          <w:sz w:val="20"/>
          <w:szCs w:val="20"/>
        </w:rPr>
        <w:t>to immediately notify the Customer about the disclosure of confidential information, except if the information must be disclosed in the cases specified in regulatory enactments, or about disclosure or loss of the Customer's documents.</w:t>
      </w:r>
    </w:p>
    <w:p w14:paraId="3DB595B6" w14:textId="7C230F82" w:rsidR="00872D3C" w:rsidRPr="009B6D02" w:rsidRDefault="00872D3C" w:rsidP="00872D3C">
      <w:pPr>
        <w:pStyle w:val="BodyTextIndent3"/>
        <w:numPr>
          <w:ilvl w:val="1"/>
          <w:numId w:val="1"/>
        </w:numPr>
        <w:spacing w:after="0" w:line="240" w:lineRule="auto"/>
        <w:jc w:val="both"/>
        <w:rPr>
          <w:rFonts w:ascii="Times New Roman" w:hAnsi="Times New Roman" w:cs="Times New Roman"/>
          <w:sz w:val="20"/>
          <w:szCs w:val="20"/>
        </w:rPr>
      </w:pPr>
      <w:r w:rsidRPr="009B6D02">
        <w:rPr>
          <w:rFonts w:ascii="Times New Roman" w:hAnsi="Times New Roman"/>
          <w:sz w:val="20"/>
          <w:szCs w:val="20"/>
        </w:rPr>
        <w:t xml:space="preserve">Violation of the rules of use of confidential information specified in this Agreement shall be considered as an essential violation of this Agreement and the Customer may request the Contractor to compensate for any such violation a contractual penalty of </w:t>
      </w:r>
      <w:r w:rsidR="0064314D">
        <w:rPr>
          <w:rFonts w:ascii="Times New Roman" w:hAnsi="Times New Roman"/>
          <w:sz w:val="20"/>
          <w:szCs w:val="20"/>
        </w:rPr>
        <w:t>GEL 15000</w:t>
      </w:r>
      <w:r w:rsidRPr="009B6D02">
        <w:rPr>
          <w:rFonts w:ascii="Times New Roman" w:hAnsi="Times New Roman"/>
          <w:sz w:val="20"/>
          <w:szCs w:val="20"/>
        </w:rPr>
        <w:t xml:space="preserve">. </w:t>
      </w:r>
      <w:r w:rsidRPr="009B6D02">
        <w:rPr>
          <w:rFonts w:ascii="Times New Roman" w:hAnsi="Times New Roman"/>
          <w:iCs/>
          <w:sz w:val="20"/>
          <w:szCs w:val="20"/>
          <w:shd w:val="clear" w:color="auto" w:fill="FFFFFF"/>
        </w:rPr>
        <w:t>The contractual penalty can be applied in cases when confidential information is disclosed without authorization in such scope that threatens or can threaten the economic activity of the Customer and/or the Customer's lessee.</w:t>
      </w:r>
    </w:p>
    <w:p w14:paraId="1F6C87E3" w14:textId="77777777" w:rsidR="00703DE9" w:rsidRPr="009B6D02" w:rsidRDefault="00703DE9" w:rsidP="00703DE9">
      <w:pPr>
        <w:pStyle w:val="BodyTextIndent3"/>
        <w:spacing w:after="0" w:line="240" w:lineRule="auto"/>
        <w:ind w:left="0"/>
        <w:jc w:val="both"/>
        <w:rPr>
          <w:rFonts w:ascii="Times New Roman" w:hAnsi="Times New Roman" w:cs="Times New Roman"/>
          <w:sz w:val="20"/>
          <w:szCs w:val="20"/>
        </w:rPr>
      </w:pPr>
    </w:p>
    <w:p w14:paraId="658CEFF7" w14:textId="77777777" w:rsidR="00703DE9" w:rsidRPr="009B6D02" w:rsidRDefault="00703DE9" w:rsidP="00703DE9">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Responsibility</w:t>
      </w:r>
    </w:p>
    <w:p w14:paraId="312B637C" w14:textId="39560AA4" w:rsidR="00703DE9" w:rsidRPr="009B6D02" w:rsidRDefault="00703DE9" w:rsidP="00703DE9">
      <w:pPr>
        <w:pStyle w:val="ListParagraph"/>
        <w:numPr>
          <w:ilvl w:val="1"/>
          <w:numId w:val="1"/>
        </w:numPr>
        <w:spacing w:after="0" w:line="240" w:lineRule="auto"/>
        <w:jc w:val="both"/>
        <w:rPr>
          <w:rFonts w:ascii="Times New Roman" w:hAnsi="Times New Roman"/>
          <w:color w:val="000000" w:themeColor="text1"/>
          <w:sz w:val="20"/>
          <w:szCs w:val="20"/>
        </w:rPr>
      </w:pPr>
      <w:r w:rsidRPr="009B6D02">
        <w:rPr>
          <w:rFonts w:ascii="Times New Roman" w:hAnsi="Times New Roman"/>
          <w:sz w:val="20"/>
          <w:szCs w:val="20"/>
        </w:rPr>
        <w:t xml:space="preserve">Within 10 (ten) working days after the day of entry into force of the Agreement and before the beginning of the provision of the Services, submit to the Customer the copies of the Contractor's civil liability insurance policy and the insurance contract for compensation for losses caused to third parties and to the Customer as a result of its act or failure to act, for which the Contractor is liable in accordance with legislation, with a total liability limit of no less than </w:t>
      </w:r>
      <w:r w:rsidR="007C7295">
        <w:rPr>
          <w:rFonts w:ascii="Times New Roman" w:hAnsi="Times New Roman"/>
          <w:sz w:val="20"/>
          <w:szCs w:val="20"/>
        </w:rPr>
        <w:t>GEL</w:t>
      </w:r>
      <w:r w:rsidRPr="009B6D02">
        <w:rPr>
          <w:rFonts w:ascii="Times New Roman" w:hAnsi="Times New Roman"/>
          <w:sz w:val="20"/>
          <w:szCs w:val="20"/>
        </w:rPr>
        <w:t> </w:t>
      </w:r>
      <w:r w:rsidR="007C7295">
        <w:rPr>
          <w:rFonts w:ascii="Times New Roman" w:hAnsi="Times New Roman"/>
          <w:sz w:val="20"/>
          <w:szCs w:val="20"/>
        </w:rPr>
        <w:t>1,0</w:t>
      </w:r>
      <w:r w:rsidRPr="009B6D02">
        <w:rPr>
          <w:rFonts w:ascii="Times New Roman" w:hAnsi="Times New Roman"/>
          <w:sz w:val="20"/>
          <w:szCs w:val="20"/>
        </w:rPr>
        <w:t>00,000.00 (</w:t>
      </w:r>
      <w:r w:rsidR="007C7295">
        <w:rPr>
          <w:rFonts w:ascii="Times New Roman" w:hAnsi="Times New Roman"/>
          <w:sz w:val="20"/>
          <w:szCs w:val="20"/>
        </w:rPr>
        <w:t xml:space="preserve">one million </w:t>
      </w:r>
      <w:proofErr w:type="spellStart"/>
      <w:r w:rsidR="007C7295">
        <w:rPr>
          <w:rFonts w:ascii="Times New Roman" w:hAnsi="Times New Roman"/>
          <w:sz w:val="20"/>
          <w:szCs w:val="20"/>
        </w:rPr>
        <w:t>lari</w:t>
      </w:r>
      <w:proofErr w:type="spellEnd"/>
      <w:r w:rsidRPr="009B6D02">
        <w:rPr>
          <w:rFonts w:ascii="Times New Roman" w:hAnsi="Times New Roman"/>
          <w:sz w:val="20"/>
          <w:szCs w:val="20"/>
        </w:rPr>
        <w:t xml:space="preserve">) and a liability limit of no less than </w:t>
      </w:r>
      <w:r w:rsidR="007C7295">
        <w:rPr>
          <w:rFonts w:ascii="Times New Roman" w:hAnsi="Times New Roman"/>
          <w:sz w:val="20"/>
          <w:szCs w:val="20"/>
        </w:rPr>
        <w:t>GEL</w:t>
      </w:r>
      <w:r w:rsidR="007C7295" w:rsidRPr="009B6D02">
        <w:rPr>
          <w:rFonts w:ascii="Times New Roman" w:hAnsi="Times New Roman"/>
          <w:sz w:val="20"/>
          <w:szCs w:val="20"/>
        </w:rPr>
        <w:t> </w:t>
      </w:r>
      <w:r w:rsidR="0078410C">
        <w:rPr>
          <w:rFonts w:ascii="Times New Roman" w:hAnsi="Times New Roman"/>
          <w:sz w:val="20"/>
          <w:szCs w:val="20"/>
        </w:rPr>
        <w:t>5</w:t>
      </w:r>
      <w:r w:rsidR="007C7295" w:rsidRPr="009B6D02">
        <w:rPr>
          <w:rFonts w:ascii="Times New Roman" w:hAnsi="Times New Roman"/>
          <w:sz w:val="20"/>
          <w:szCs w:val="20"/>
        </w:rPr>
        <w:t xml:space="preserve">00,000.00 </w:t>
      </w:r>
      <w:r w:rsidRPr="009B6D02">
        <w:rPr>
          <w:rFonts w:ascii="Times New Roman" w:hAnsi="Times New Roman"/>
          <w:sz w:val="20"/>
          <w:szCs w:val="20"/>
        </w:rPr>
        <w:t>(</w:t>
      </w:r>
      <w:r w:rsidR="0078410C">
        <w:rPr>
          <w:rFonts w:ascii="Times New Roman" w:hAnsi="Times New Roman"/>
          <w:sz w:val="20"/>
          <w:szCs w:val="20"/>
        </w:rPr>
        <w:t xml:space="preserve">five thousand hundred </w:t>
      </w:r>
      <w:proofErr w:type="spellStart"/>
      <w:r w:rsidR="007C7295">
        <w:rPr>
          <w:rFonts w:ascii="Times New Roman" w:hAnsi="Times New Roman"/>
          <w:sz w:val="20"/>
          <w:szCs w:val="20"/>
        </w:rPr>
        <w:t>lari</w:t>
      </w:r>
      <w:proofErr w:type="spellEnd"/>
      <w:r w:rsidRPr="009B6D02">
        <w:rPr>
          <w:rFonts w:ascii="Times New Roman" w:hAnsi="Times New Roman"/>
          <w:sz w:val="20"/>
          <w:szCs w:val="20"/>
        </w:rPr>
        <w:t>) per case, and the documents certifying payment of insurance premium (with presentation of the originals of the mentioned documents).</w:t>
      </w:r>
      <w:r w:rsidRPr="009B6D02">
        <w:rPr>
          <w:rFonts w:ascii="Times New Roman" w:hAnsi="Times New Roman"/>
          <w:color w:val="000000" w:themeColor="text1"/>
          <w:sz w:val="20"/>
          <w:szCs w:val="20"/>
        </w:rPr>
        <w:t xml:space="preserve"> The Contractor is obliged to keep the insurance policy and the insurance contract mentioned in this paragraph in force during the whole period of validity of the Agreement. Prior to signing of the insurance policies specified in the Agreement, the respective insurance policy, insurance contract as well as any amendments to the insurance policy must be agreed with the Customer in advance in writing. In the case if the Contractor does not observe that specified in this paragraph, there is considered that the Contractor has not performed the duty specified in this Agreement regarding provision of the insurance policies and their keeping in force in accordance with the procedure and within the time limit specified in the Agreement. The insurance policies and payment order are added to this Agreement, Appendix 8.</w:t>
      </w:r>
    </w:p>
    <w:p w14:paraId="011C49AF" w14:textId="77777777"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Contractor is not responsible for any indirect losses. The Contractor is also not responsible for any losses occurred as a result of insufficient or untrue information provided by the Customer.</w:t>
      </w:r>
    </w:p>
    <w:p w14:paraId="7547C7BE" w14:textId="1AA1239B" w:rsidR="00703DE9" w:rsidRPr="009B6D02" w:rsidRDefault="00703DE9" w:rsidP="00703DE9">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Customer is not responsible for the Contractor's violations in the area of employment and labour protection in relation to Personnel involved in execution of this Agreement. </w:t>
      </w:r>
    </w:p>
    <w:p w14:paraId="299B7260" w14:textId="49F05F09"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Customer has insured the Facility of the subject matter of the Agreement. In the case of occurrence of loss, the Customer, on its part, provides the insurance company with all necessary explanations related to the case, as well as provides the insurer with the possibility to evaluate the scope of damage.</w:t>
      </w:r>
    </w:p>
    <w:p w14:paraId="4B7F9003" w14:textId="1594A621"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lastRenderedPageBreak/>
        <w:t>The Customer must inform the Contractor about damages occurred due to the fault of the Contractor without delay and must immediately perform activities in order to decrease consequences of such damages. Possible claims for compensation must be submitted to the Contractor in writing no later than within 7 (seven) calendar days after the time of the event that has caused losses.</w:t>
      </w:r>
    </w:p>
    <w:p w14:paraId="77C49356" w14:textId="72D02801" w:rsidR="00703DE9" w:rsidRPr="009B6D02" w:rsidRDefault="00703DE9" w:rsidP="00703DE9">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 xml:space="preserve">If due to the fault of the Contractor, damages are caused to the Customer's premises or tangible assets in them or the Contractor's employees commit theft, which the Contractor </w:t>
      </w:r>
      <w:r w:rsidR="005F091F" w:rsidRPr="009B6D02">
        <w:rPr>
          <w:rFonts w:ascii="Times New Roman" w:hAnsi="Times New Roman"/>
          <w:sz w:val="20"/>
          <w:szCs w:val="20"/>
        </w:rPr>
        <w:t>cannot</w:t>
      </w:r>
      <w:r w:rsidRPr="009B6D02">
        <w:rPr>
          <w:rFonts w:ascii="Times New Roman" w:hAnsi="Times New Roman"/>
          <w:sz w:val="20"/>
          <w:szCs w:val="20"/>
        </w:rPr>
        <w:t xml:space="preserve"> improve or has not improved, the Contractor compensates for all proven losses caused with activities of the personnel to the Customer in full.</w:t>
      </w:r>
    </w:p>
    <w:p w14:paraId="4B5538B0" w14:textId="3BA178B3" w:rsidR="00703DE9" w:rsidRPr="009B6D02" w:rsidRDefault="00703DE9" w:rsidP="00703DE9">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In the case if due to any act or failure to act of the Contractor in the Facility of the Customer, the </w:t>
      </w:r>
      <w:r w:rsidR="00D907C9">
        <w:rPr>
          <w:rFonts w:ascii="Times New Roman" w:hAnsi="Times New Roman"/>
          <w:sz w:val="20"/>
          <w:szCs w:val="20"/>
        </w:rPr>
        <w:t>Tbilisi</w:t>
      </w:r>
      <w:r w:rsidRPr="009B6D02">
        <w:rPr>
          <w:rFonts w:ascii="Times New Roman" w:hAnsi="Times New Roman"/>
          <w:sz w:val="20"/>
          <w:szCs w:val="20"/>
        </w:rPr>
        <w:t xml:space="preserve"> City local government or State institutions impose a duty to pay a penalty, then this penalty is paid by the Contractor in full. A certificate on such fact is drawn up and the Customer issues a respective invoice to the Contractor for payment.</w:t>
      </w:r>
    </w:p>
    <w:p w14:paraId="144A2D16" w14:textId="77777777" w:rsidR="00A55B22" w:rsidRPr="009B6D02" w:rsidRDefault="00A55B22" w:rsidP="00A55B22">
      <w:pPr>
        <w:pStyle w:val="BodyTextIndent3"/>
        <w:spacing w:after="0" w:line="240" w:lineRule="auto"/>
        <w:ind w:left="720"/>
        <w:jc w:val="both"/>
        <w:rPr>
          <w:rFonts w:ascii="Times New Roman" w:hAnsi="Times New Roman" w:cs="Times New Roman"/>
          <w:sz w:val="20"/>
          <w:szCs w:val="20"/>
        </w:rPr>
      </w:pPr>
    </w:p>
    <w:p w14:paraId="5EE4C311" w14:textId="77777777" w:rsidR="00A55B22" w:rsidRPr="009B6D02" w:rsidRDefault="00A55B22" w:rsidP="00A55B22">
      <w:pPr>
        <w:pStyle w:val="ListParagraph"/>
        <w:numPr>
          <w:ilvl w:val="0"/>
          <w:numId w:val="1"/>
        </w:numPr>
        <w:spacing w:after="0" w:line="240" w:lineRule="auto"/>
        <w:jc w:val="both"/>
        <w:rPr>
          <w:rFonts w:ascii="Times New Roman" w:hAnsi="Times New Roman"/>
          <w:sz w:val="20"/>
          <w:szCs w:val="20"/>
        </w:rPr>
      </w:pPr>
      <w:r w:rsidRPr="009B6D02">
        <w:rPr>
          <w:rFonts w:ascii="Times New Roman" w:hAnsi="Times New Roman"/>
          <w:b/>
          <w:sz w:val="20"/>
          <w:szCs w:val="20"/>
        </w:rPr>
        <w:t>Force majeure</w:t>
      </w:r>
    </w:p>
    <w:p w14:paraId="091C3D2B" w14:textId="77777777" w:rsidR="00A55B22" w:rsidRPr="009B6D02" w:rsidRDefault="00A55B22" w:rsidP="00A55B2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In the case, if any Party does not fulfil the obligations specified in the Agreement, fulfils them partly or delays their fulfilment due to circumstances beyond its control, such as war or other crisis, sabotage, terrorism or terrorist threats, measures or interference by official authorities, strike or other industrial activities, fire, sudden change of weather, natural or other disasters or accidents, power supply disruptions, inadequate operation of lines or connections, or unexpected or surprising lack of personnel, the Party involved is released from fulfilment of its duties in accordance with the Agreement and from the consequences during occurrence of the mentioned circumstances.</w:t>
      </w:r>
    </w:p>
    <w:p w14:paraId="7F615EA1" w14:textId="3466A224" w:rsidR="009A6E4E" w:rsidRPr="009B6D02" w:rsidRDefault="00A55B22" w:rsidP="00967DE2">
      <w:pPr>
        <w:pStyle w:val="ListParagraph"/>
        <w:numPr>
          <w:ilvl w:val="1"/>
          <w:numId w:val="1"/>
        </w:numPr>
        <w:spacing w:after="0" w:line="240" w:lineRule="auto"/>
        <w:jc w:val="both"/>
        <w:rPr>
          <w:rFonts w:ascii="Times New Roman" w:hAnsi="Times New Roman"/>
          <w:sz w:val="20"/>
          <w:szCs w:val="20"/>
        </w:rPr>
      </w:pPr>
      <w:r w:rsidRPr="009B6D02">
        <w:rPr>
          <w:rFonts w:ascii="Times New Roman" w:hAnsi="Times New Roman"/>
          <w:sz w:val="20"/>
          <w:szCs w:val="20"/>
        </w:rPr>
        <w:t>The Party, for which force majeure circumstances occurred, notifies the other Party about their occurrence within 2 (two) days by submitting the documents proving this. In the case of occurring of force majeure circumstances, the terms specified in the Agreement are extended pro rata, but if force majeure is longer than 30 (thirty) calendar days, then the Parties must agree on the further execution of the Agreement or the termination of the Agreement. In such a case, none of the Parties is entitled to claim damages.</w:t>
      </w:r>
    </w:p>
    <w:p w14:paraId="26B1FDCD" w14:textId="77777777" w:rsidR="009A6E4E" w:rsidRPr="009B6D02" w:rsidRDefault="009A6E4E" w:rsidP="009A6E4E">
      <w:pPr>
        <w:suppressAutoHyphens/>
        <w:autoSpaceDN w:val="0"/>
        <w:spacing w:after="0" w:line="240" w:lineRule="auto"/>
        <w:ind w:left="720" w:right="-1"/>
        <w:jc w:val="both"/>
        <w:textAlignment w:val="baseline"/>
        <w:rPr>
          <w:rFonts w:ascii="Times New Roman" w:hAnsi="Times New Roman"/>
          <w:color w:val="000000" w:themeColor="text1"/>
          <w:sz w:val="20"/>
          <w:szCs w:val="20"/>
        </w:rPr>
      </w:pPr>
    </w:p>
    <w:p w14:paraId="6E09ACCB" w14:textId="41C116FB" w:rsidR="008F0DF7" w:rsidRPr="009B6D02" w:rsidRDefault="009A6E4E" w:rsidP="008F0DF7">
      <w:pPr>
        <w:numPr>
          <w:ilvl w:val="0"/>
          <w:numId w:val="1"/>
        </w:numPr>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b/>
          <w:bCs/>
          <w:color w:val="000000" w:themeColor="text1"/>
          <w:sz w:val="20"/>
          <w:szCs w:val="20"/>
        </w:rPr>
        <w:t>Other provisions</w:t>
      </w:r>
    </w:p>
    <w:p w14:paraId="0436D7C5" w14:textId="7EE6855B"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The Agreement comes into force on the day of its mutual signature and is valid until the full fulfilment of obligation of the Parties.</w:t>
      </w:r>
    </w:p>
    <w:p w14:paraId="470042F5" w14:textId="47BA2DDB"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During the period of validity of the Agreement, the Customer, as necessary, is entitled to refuse from servicing of any engineering utility line or to supplement the Agreement with servicing of a new engineering utility line, to supplement composition of the Services or to refuse from any service/work included in the Service, notifying the Contractor about that in writing 45 (forty five) days in advance. Costs of servicing of the new engineering utility line and new works included in the Services are determined, </w:t>
      </w:r>
      <w:proofErr w:type="gramStart"/>
      <w:r w:rsidRPr="009B6D02">
        <w:rPr>
          <w:rFonts w:ascii="Times New Roman" w:hAnsi="Times New Roman"/>
          <w:color w:val="000000" w:themeColor="text1"/>
          <w:sz w:val="20"/>
          <w:szCs w:val="20"/>
        </w:rPr>
        <w:t>taking into account</w:t>
      </w:r>
      <w:proofErr w:type="gramEnd"/>
      <w:r w:rsidRPr="009B6D02">
        <w:rPr>
          <w:rFonts w:ascii="Times New Roman" w:hAnsi="Times New Roman"/>
          <w:color w:val="000000" w:themeColor="text1"/>
          <w:sz w:val="20"/>
          <w:szCs w:val="20"/>
        </w:rPr>
        <w:t xml:space="preserve"> type of systems, quantity of equipment and total producing capacity of equipment. Such changes are drawn up as an agreement to the Agreement, which is an integral part of the Agreement. </w:t>
      </w:r>
    </w:p>
    <w:p w14:paraId="70159927" w14:textId="726F30A3" w:rsidR="008F0DF7" w:rsidRPr="009B6D02" w:rsidRDefault="00070492" w:rsidP="00D374FA">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If subcontractors, value of services provided by which is 20% (twenty percent) of the total Contractual price, are involved in execution of the Agreement, the Contractor is entitled to replace them or involve new subcontractors, value of services provided by which is 20% (twenty percent) of the total Contractual price or more, only with written agreement of the Customer.</w:t>
      </w:r>
    </w:p>
    <w:p w14:paraId="2206FE7E" w14:textId="38B46EE5" w:rsidR="00374B54" w:rsidRPr="009B6D02" w:rsidRDefault="0068297A" w:rsidP="00374B54">
      <w:pPr>
        <w:pStyle w:val="ListParagraph"/>
        <w:numPr>
          <w:ilvl w:val="1"/>
          <w:numId w:val="1"/>
        </w:numPr>
        <w:overflowPunct w:val="0"/>
        <w:autoSpaceDE w:val="0"/>
        <w:autoSpaceDN w:val="0"/>
        <w:adjustRightInd w:val="0"/>
        <w:spacing w:after="0" w:line="240" w:lineRule="auto"/>
        <w:jc w:val="both"/>
        <w:textAlignment w:val="baseline"/>
        <w:rPr>
          <w:rFonts w:ascii="Times New Roman" w:hAnsi="Times New Roman"/>
          <w:noProof/>
          <w:sz w:val="20"/>
          <w:szCs w:val="20"/>
        </w:rPr>
      </w:pPr>
      <w:r w:rsidRPr="009B6D02">
        <w:rPr>
          <w:rFonts w:ascii="Times New Roman" w:hAnsi="Times New Roman"/>
          <w:sz w:val="20"/>
          <w:szCs w:val="20"/>
        </w:rPr>
        <w:t xml:space="preserve">The Parties appoint a representative for </w:t>
      </w:r>
      <w:proofErr w:type="gramStart"/>
      <w:r w:rsidRPr="009B6D02">
        <w:rPr>
          <w:rFonts w:ascii="Times New Roman" w:hAnsi="Times New Roman"/>
          <w:sz w:val="20"/>
          <w:szCs w:val="20"/>
        </w:rPr>
        <w:t>mutual cooperation</w:t>
      </w:r>
      <w:proofErr w:type="gramEnd"/>
      <w:r w:rsidRPr="009B6D02">
        <w:rPr>
          <w:rFonts w:ascii="Times New Roman" w:hAnsi="Times New Roman"/>
          <w:sz w:val="20"/>
          <w:szCs w:val="20"/>
        </w:rPr>
        <w:t xml:space="preserve"> in execution of the Agreement. The Parties are obliged to immediately inform the other Party in writing about name and contact information of a new representative in the case of replacement of the representative.</w:t>
      </w:r>
    </w:p>
    <w:p w14:paraId="340EAA69" w14:textId="6236DD40"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responsible persons specified by the Parties in execution of the Agreement are responsible for coordination of activity by the Agreement, for solving problem situations, checking correspondence of the Services in accordance with the provisions of the Agreement and signing of certificates of transfer and acceptance.</w:t>
      </w:r>
    </w:p>
    <w:p w14:paraId="04A9E707" w14:textId="067D0DB4" w:rsidR="002C3E74" w:rsidRPr="009B6D02" w:rsidRDefault="002C3E74"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By signing this Agreement, the Contractor certifies that there are no insolvency cases initiated against the Contractor and no tax debts, as well as labour contracts are concluded with the Personnel.</w:t>
      </w:r>
    </w:p>
    <w:p w14:paraId="3C114C36"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Any amendments or additions to the Agreement are only valid, if they are expresses in writing and signed by both Parties. </w:t>
      </w:r>
    </w:p>
    <w:p w14:paraId="7EA58057" w14:textId="6B14E919"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All disputes arising in connection with this Agreement and its execution are first resolved through mutual negotiations, but if reaching an agreement fails, then they will be transferred for resolution to a court in accordance with the laws of the Republic of Latvia.</w:t>
      </w:r>
    </w:p>
    <w:p w14:paraId="2E3989CF" w14:textId="1D0ACC86" w:rsidR="008F0DF7" w:rsidRPr="009B6D02" w:rsidRDefault="008F0DF7" w:rsidP="008F0DF7">
      <w:pPr>
        <w:numPr>
          <w:ilvl w:val="1"/>
          <w:numId w:val="1"/>
        </w:numPr>
        <w:shd w:val="clear" w:color="auto" w:fill="FFFFFF"/>
        <w:tabs>
          <w:tab w:val="left" w:pos="-1809"/>
          <w:tab w:val="left" w:pos="-1584"/>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This Agreement is drawn up and interpreted in accordance with the regulatory enactments of the Republic of Latvia.</w:t>
      </w:r>
    </w:p>
    <w:p w14:paraId="70689BF1" w14:textId="1DCBEC98"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The Agreement is prepared on </w:t>
      </w:r>
      <w:r w:rsidR="00FF634A">
        <w:rPr>
          <w:rFonts w:ascii="Times New Roman" w:hAnsi="Times New Roman"/>
          <w:color w:val="000000" w:themeColor="text1"/>
          <w:sz w:val="20"/>
          <w:szCs w:val="20"/>
        </w:rPr>
        <w:t>8</w:t>
      </w:r>
      <w:r w:rsidRPr="009B6D02">
        <w:rPr>
          <w:rFonts w:ascii="Times New Roman" w:hAnsi="Times New Roman"/>
          <w:color w:val="000000" w:themeColor="text1"/>
          <w:sz w:val="20"/>
          <w:szCs w:val="20"/>
        </w:rPr>
        <w:t> (</w:t>
      </w:r>
      <w:r w:rsidR="00FF634A">
        <w:rPr>
          <w:rFonts w:ascii="Times New Roman" w:hAnsi="Times New Roman"/>
          <w:color w:val="000000" w:themeColor="text1"/>
          <w:sz w:val="20"/>
          <w:szCs w:val="20"/>
        </w:rPr>
        <w:t>eight</w:t>
      </w:r>
      <w:r w:rsidRPr="009B6D02">
        <w:rPr>
          <w:rFonts w:ascii="Times New Roman" w:hAnsi="Times New Roman"/>
          <w:color w:val="000000" w:themeColor="text1"/>
          <w:sz w:val="20"/>
          <w:szCs w:val="20"/>
        </w:rPr>
        <w:t xml:space="preserve">) pages with appendices on </w:t>
      </w:r>
      <w:r w:rsidR="00FF634A">
        <w:rPr>
          <w:rFonts w:ascii="Times New Roman" w:hAnsi="Times New Roman"/>
          <w:color w:val="000000" w:themeColor="text1"/>
          <w:sz w:val="20"/>
          <w:szCs w:val="20"/>
        </w:rPr>
        <w:t>___</w:t>
      </w:r>
      <w:r w:rsidRPr="009B6D02">
        <w:rPr>
          <w:rFonts w:ascii="Times New Roman" w:hAnsi="Times New Roman"/>
          <w:color w:val="000000" w:themeColor="text1"/>
          <w:sz w:val="20"/>
          <w:szCs w:val="20"/>
        </w:rPr>
        <w:t> (</w:t>
      </w:r>
      <w:r w:rsidR="00FF634A">
        <w:rPr>
          <w:rFonts w:ascii="Times New Roman" w:hAnsi="Times New Roman"/>
          <w:color w:val="000000" w:themeColor="text1"/>
          <w:sz w:val="20"/>
          <w:szCs w:val="20"/>
        </w:rPr>
        <w:t>______</w:t>
      </w:r>
      <w:r w:rsidRPr="009B6D02">
        <w:rPr>
          <w:rFonts w:ascii="Times New Roman" w:hAnsi="Times New Roman"/>
          <w:color w:val="000000" w:themeColor="text1"/>
          <w:sz w:val="20"/>
          <w:szCs w:val="20"/>
        </w:rPr>
        <w:t>) pages in 2 (two) copies, one of which is transferred to the Customer and the other – to the Contractor.</w:t>
      </w:r>
    </w:p>
    <w:p w14:paraId="78337345" w14:textId="77777777" w:rsidR="008F0DF7" w:rsidRPr="009B6D02" w:rsidRDefault="008F0DF7" w:rsidP="008F0DF7">
      <w:pPr>
        <w:numPr>
          <w:ilvl w:val="1"/>
          <w:numId w:val="1"/>
        </w:numPr>
        <w:tabs>
          <w:tab w:val="left" w:pos="-1809"/>
          <w:tab w:val="left" w:pos="-1584"/>
        </w:tabs>
        <w:suppressAutoHyphens/>
        <w:autoSpaceDN w:val="0"/>
        <w:spacing w:after="0" w:line="240" w:lineRule="auto"/>
        <w:ind w:right="-1"/>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following appendices, which are an integral part of the Agreement, are attached to it:</w:t>
      </w:r>
    </w:p>
    <w:p w14:paraId="68DA0EAE" w14:textId="13E55D96" w:rsidR="008F0DF7" w:rsidRPr="009B6D02" w:rsidRDefault="008F0DF7" w:rsidP="008F0DF7">
      <w:pPr>
        <w:numPr>
          <w:ilvl w:val="2"/>
          <w:numId w:val="1"/>
        </w:numPr>
        <w:tabs>
          <w:tab w:val="left" w:pos="-2772"/>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 – </w:t>
      </w:r>
      <w:r w:rsidR="003E3352">
        <w:rPr>
          <w:rFonts w:ascii="Times New Roman" w:hAnsi="Times New Roman"/>
          <w:color w:val="000000" w:themeColor="text1"/>
          <w:sz w:val="20"/>
          <w:szCs w:val="20"/>
        </w:rPr>
        <w:t>Maintenance scope</w:t>
      </w:r>
      <w:r w:rsidRPr="009B6D02">
        <w:rPr>
          <w:rFonts w:ascii="Times New Roman" w:hAnsi="Times New Roman"/>
          <w:color w:val="000000" w:themeColor="text1"/>
          <w:sz w:val="20"/>
          <w:szCs w:val="20"/>
        </w:rPr>
        <w:t xml:space="preserve"> on </w:t>
      </w:r>
      <w:r w:rsidR="0037458D">
        <w:rPr>
          <w:rFonts w:ascii="Times New Roman" w:hAnsi="Times New Roman"/>
          <w:color w:val="000000" w:themeColor="text1"/>
          <w:sz w:val="20"/>
          <w:szCs w:val="20"/>
        </w:rPr>
        <w:t>_</w:t>
      </w:r>
      <w:r w:rsidRPr="009B6D02">
        <w:rPr>
          <w:rFonts w:ascii="Times New Roman" w:hAnsi="Times New Roman"/>
          <w:color w:val="000000" w:themeColor="text1"/>
          <w:sz w:val="20"/>
          <w:szCs w:val="20"/>
        </w:rPr>
        <w:t> (</w:t>
      </w:r>
      <w:r w:rsidR="0037458D">
        <w:rPr>
          <w:rFonts w:ascii="Times New Roman" w:hAnsi="Times New Roman"/>
          <w:color w:val="000000" w:themeColor="text1"/>
          <w:sz w:val="20"/>
          <w:szCs w:val="20"/>
        </w:rPr>
        <w:t>_____</w:t>
      </w:r>
      <w:r w:rsidRPr="009B6D02">
        <w:rPr>
          <w:rFonts w:ascii="Times New Roman" w:hAnsi="Times New Roman"/>
          <w:color w:val="000000" w:themeColor="text1"/>
          <w:sz w:val="20"/>
          <w:szCs w:val="20"/>
        </w:rPr>
        <w:t>) pages;</w:t>
      </w:r>
    </w:p>
    <w:p w14:paraId="107229B7" w14:textId="29504A7D" w:rsidR="008F0DF7" w:rsidRPr="009B6D02" w:rsidRDefault="008F0DF7" w:rsidP="008F0DF7">
      <w:pPr>
        <w:numPr>
          <w:ilvl w:val="2"/>
          <w:numId w:val="1"/>
        </w:numPr>
        <w:tabs>
          <w:tab w:val="left" w:pos="-2772"/>
          <w:tab w:val="left" w:pos="-2448"/>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2 – Offer of the Contractor on </w:t>
      </w:r>
      <w:r w:rsidR="00567A2E">
        <w:rPr>
          <w:rFonts w:ascii="Times New Roman" w:hAnsi="Times New Roman"/>
          <w:color w:val="000000" w:themeColor="text1"/>
          <w:sz w:val="20"/>
          <w:szCs w:val="20"/>
        </w:rPr>
        <w:t>______</w:t>
      </w:r>
      <w:r w:rsidRPr="009B6D02">
        <w:rPr>
          <w:rFonts w:ascii="Times New Roman" w:hAnsi="Times New Roman"/>
          <w:color w:val="000000" w:themeColor="text1"/>
          <w:sz w:val="20"/>
          <w:szCs w:val="20"/>
        </w:rPr>
        <w:t> (</w:t>
      </w:r>
      <w:r w:rsidR="00567A2E">
        <w:rPr>
          <w:rFonts w:ascii="Times New Roman" w:hAnsi="Times New Roman"/>
          <w:color w:val="000000" w:themeColor="text1"/>
          <w:sz w:val="20"/>
          <w:szCs w:val="20"/>
        </w:rPr>
        <w:t>_____</w:t>
      </w:r>
      <w:r w:rsidRPr="009B6D02">
        <w:rPr>
          <w:rFonts w:ascii="Times New Roman" w:hAnsi="Times New Roman"/>
          <w:color w:val="000000" w:themeColor="text1"/>
          <w:sz w:val="20"/>
          <w:szCs w:val="20"/>
        </w:rPr>
        <w:t>) pages.</w:t>
      </w:r>
    </w:p>
    <w:p w14:paraId="1F361E85" w14:textId="5843E052" w:rsidR="00183950" w:rsidRPr="009B6D02" w:rsidRDefault="008F0DF7" w:rsidP="00183950">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3 – Maintenance work schedule on 1 (one) page;</w:t>
      </w:r>
    </w:p>
    <w:p w14:paraId="3939FAAA" w14:textId="17AEDD80" w:rsidR="008F0DF7" w:rsidRPr="009B6D02" w:rsidRDefault="008F0DF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4 – Monthly </w:t>
      </w:r>
      <w:r w:rsidR="00847272">
        <w:rPr>
          <w:rFonts w:ascii="Times New Roman" w:hAnsi="Times New Roman"/>
          <w:color w:val="000000" w:themeColor="text1"/>
          <w:sz w:val="20"/>
          <w:szCs w:val="20"/>
        </w:rPr>
        <w:t>certificate of acceptance</w:t>
      </w:r>
      <w:r w:rsidRPr="009B6D02">
        <w:rPr>
          <w:rFonts w:ascii="Times New Roman" w:hAnsi="Times New Roman"/>
          <w:color w:val="000000" w:themeColor="text1"/>
          <w:sz w:val="20"/>
          <w:szCs w:val="20"/>
        </w:rPr>
        <w:t xml:space="preserve"> of the Services on 1 (one) page;</w:t>
      </w:r>
    </w:p>
    <w:p w14:paraId="6687C4D3" w14:textId="4F6B010E" w:rsidR="00183950" w:rsidRPr="009B6D02" w:rsidRDefault="00183950"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5 – Systems included in the weekly inspection on 1 (one) page;</w:t>
      </w:r>
    </w:p>
    <w:p w14:paraId="76D26A60" w14:textId="0A5BBA6F" w:rsidR="00183950" w:rsidRPr="009B6D02" w:rsidRDefault="00423D0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6 – Contact information of contact persons on 1 (one) page;</w:t>
      </w:r>
    </w:p>
    <w:p w14:paraId="0BA0173F" w14:textId="7277E6E9" w:rsidR="00183950" w:rsidRPr="009B6D02" w:rsidRDefault="00423D07"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7 – Appointments on 1 (one) page;</w:t>
      </w:r>
    </w:p>
    <w:p w14:paraId="5A57ADE3" w14:textId="27E23905" w:rsidR="009A28E9" w:rsidRPr="009B6D02" w:rsidRDefault="009A28E9"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8 – Civil liability insurance policy and payment order on 3 (three) pages;</w:t>
      </w:r>
    </w:p>
    <w:p w14:paraId="60C5B411" w14:textId="5C36BCBD" w:rsidR="009A28E9" w:rsidRPr="009B6D02" w:rsidRDefault="009A28E9" w:rsidP="009A28E9">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9 – Internal rules on 4 (four)pages;</w:t>
      </w:r>
    </w:p>
    <w:p w14:paraId="021EA86C" w14:textId="1CF14A4B" w:rsidR="009A28E9" w:rsidRPr="009B6D02" w:rsidRDefault="009A28E9"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lastRenderedPageBreak/>
        <w:t xml:space="preserve">Appendix 10 – </w:t>
      </w:r>
      <w:r w:rsidR="00B83E0B">
        <w:rPr>
          <w:rFonts w:ascii="Times New Roman" w:hAnsi="Times New Roman"/>
          <w:color w:val="000000" w:themeColor="text1"/>
          <w:sz w:val="20"/>
          <w:szCs w:val="20"/>
        </w:rPr>
        <w:t>____________________________</w:t>
      </w:r>
      <w:r w:rsidRPr="009B6D02">
        <w:rPr>
          <w:rFonts w:ascii="Times New Roman" w:hAnsi="Times New Roman"/>
          <w:color w:val="000000" w:themeColor="text1"/>
          <w:sz w:val="20"/>
          <w:szCs w:val="20"/>
        </w:rPr>
        <w:t>;</w:t>
      </w:r>
    </w:p>
    <w:p w14:paraId="608F819E" w14:textId="5057E466" w:rsidR="004B5111" w:rsidRPr="009B6D02" w:rsidRDefault="004B5111"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Appendix 11 – Confidentiality agreement with Contractor's employees on 3 (three) pages;</w:t>
      </w:r>
    </w:p>
    <w:p w14:paraId="6137C582" w14:textId="399469A4" w:rsidR="00BA3F14" w:rsidRPr="009B6D02" w:rsidRDefault="003C02F2"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12 – </w:t>
      </w:r>
      <w:r w:rsidR="006C2D46">
        <w:rPr>
          <w:rFonts w:ascii="Times New Roman" w:hAnsi="Times New Roman"/>
          <w:color w:val="000000" w:themeColor="text1"/>
          <w:sz w:val="20"/>
          <w:szCs w:val="20"/>
        </w:rPr>
        <w:t>Maintenance Instruction</w:t>
      </w:r>
      <w:r w:rsidR="003860D3">
        <w:rPr>
          <w:rFonts w:ascii="Times New Roman" w:hAnsi="Times New Roman"/>
          <w:color w:val="000000" w:themeColor="text1"/>
          <w:sz w:val="20"/>
          <w:szCs w:val="20"/>
        </w:rPr>
        <w:t>s</w:t>
      </w:r>
      <w:r w:rsidRPr="009B6D02">
        <w:rPr>
          <w:rFonts w:ascii="Times New Roman" w:hAnsi="Times New Roman"/>
          <w:color w:val="000000" w:themeColor="text1"/>
          <w:sz w:val="20"/>
          <w:szCs w:val="20"/>
        </w:rPr>
        <w:t xml:space="preserve"> on 15 (fifteen) pages;</w:t>
      </w:r>
    </w:p>
    <w:p w14:paraId="28CB4E73" w14:textId="2B5E39D9" w:rsidR="00107606" w:rsidRPr="009B6D02" w:rsidRDefault="00107606" w:rsidP="008F0DF7">
      <w:pPr>
        <w:numPr>
          <w:ilvl w:val="2"/>
          <w:numId w:val="1"/>
        </w:numPr>
        <w:tabs>
          <w:tab w:val="left" w:pos="-2772"/>
          <w:tab w:val="left" w:pos="-2448"/>
          <w:tab w:val="left" w:pos="-2022"/>
        </w:tabs>
        <w:suppressAutoHyphens/>
        <w:autoSpaceDN w:val="0"/>
        <w:spacing w:after="0" w:line="240" w:lineRule="auto"/>
        <w:ind w:right="-1"/>
        <w:jc w:val="both"/>
        <w:textAlignment w:val="baseline"/>
        <w:rPr>
          <w:rFonts w:ascii="Times New Roman" w:eastAsia="Times New Roman" w:hAnsi="Times New Roman"/>
          <w:color w:val="000000" w:themeColor="text1"/>
          <w:sz w:val="20"/>
          <w:szCs w:val="20"/>
        </w:rPr>
      </w:pPr>
      <w:r w:rsidRPr="009B6D02">
        <w:rPr>
          <w:rFonts w:ascii="Times New Roman" w:hAnsi="Times New Roman"/>
          <w:color w:val="000000" w:themeColor="text1"/>
          <w:sz w:val="20"/>
          <w:szCs w:val="20"/>
        </w:rPr>
        <w:t xml:space="preserve">Appendix 13 – List of Personnel on </w:t>
      </w:r>
      <w:r w:rsidR="003860D3">
        <w:rPr>
          <w:rFonts w:ascii="Times New Roman" w:hAnsi="Times New Roman"/>
          <w:color w:val="000000" w:themeColor="text1"/>
          <w:sz w:val="20"/>
          <w:szCs w:val="20"/>
        </w:rPr>
        <w:t>_______</w:t>
      </w:r>
      <w:r w:rsidRPr="009B6D02">
        <w:rPr>
          <w:rFonts w:ascii="Times New Roman" w:hAnsi="Times New Roman"/>
          <w:color w:val="000000" w:themeColor="text1"/>
          <w:sz w:val="20"/>
          <w:szCs w:val="20"/>
        </w:rPr>
        <w:t> (</w:t>
      </w:r>
      <w:r w:rsidR="003860D3">
        <w:rPr>
          <w:rFonts w:ascii="Times New Roman" w:hAnsi="Times New Roman"/>
          <w:color w:val="000000" w:themeColor="text1"/>
          <w:sz w:val="20"/>
          <w:szCs w:val="20"/>
        </w:rPr>
        <w:t>__________</w:t>
      </w:r>
      <w:r w:rsidRPr="009B6D02">
        <w:rPr>
          <w:rFonts w:ascii="Times New Roman" w:hAnsi="Times New Roman"/>
          <w:color w:val="000000" w:themeColor="text1"/>
          <w:sz w:val="20"/>
          <w:szCs w:val="20"/>
        </w:rPr>
        <w:t>) page;</w:t>
      </w:r>
    </w:p>
    <w:p w14:paraId="1F7D50A2" w14:textId="77777777" w:rsidR="009A28E9" w:rsidRPr="009B6D02" w:rsidRDefault="009A28E9" w:rsidP="00A43B80">
      <w:pPr>
        <w:tabs>
          <w:tab w:val="left" w:pos="-2772"/>
          <w:tab w:val="left" w:pos="-2448"/>
          <w:tab w:val="left" w:pos="-2022"/>
        </w:tabs>
        <w:suppressAutoHyphens/>
        <w:autoSpaceDN w:val="0"/>
        <w:spacing w:after="0" w:line="240" w:lineRule="auto"/>
        <w:ind w:left="360" w:right="-1"/>
        <w:jc w:val="both"/>
        <w:textAlignment w:val="baseline"/>
        <w:rPr>
          <w:rFonts w:ascii="Times New Roman" w:eastAsia="Times New Roman" w:hAnsi="Times New Roman"/>
          <w:color w:val="000000" w:themeColor="text1"/>
          <w:sz w:val="20"/>
          <w:szCs w:val="20"/>
        </w:rPr>
      </w:pPr>
    </w:p>
    <w:p w14:paraId="1F1B2FC4" w14:textId="77777777" w:rsidR="008F0DF7" w:rsidRPr="009B6D02" w:rsidRDefault="008F0DF7" w:rsidP="008F0DF7">
      <w:pPr>
        <w:tabs>
          <w:tab w:val="left" w:pos="-324"/>
          <w:tab w:val="left" w:pos="0"/>
          <w:tab w:val="left" w:pos="426"/>
        </w:tabs>
        <w:suppressAutoHyphens/>
        <w:autoSpaceDN w:val="0"/>
        <w:spacing w:after="0" w:line="240" w:lineRule="auto"/>
        <w:ind w:left="1224" w:right="-1"/>
        <w:jc w:val="both"/>
        <w:textAlignment w:val="baseline"/>
        <w:rPr>
          <w:rFonts w:ascii="Times New Roman" w:eastAsia="Times New Roman" w:hAnsi="Times New Roman"/>
          <w:color w:val="000000" w:themeColor="text1"/>
          <w:sz w:val="20"/>
          <w:szCs w:val="20"/>
        </w:rPr>
      </w:pPr>
    </w:p>
    <w:p w14:paraId="71044299" w14:textId="77777777" w:rsidR="008F0DF7" w:rsidRPr="009B6D02" w:rsidRDefault="008F0DF7" w:rsidP="008F0DF7">
      <w:pPr>
        <w:numPr>
          <w:ilvl w:val="0"/>
          <w:numId w:val="1"/>
        </w:numPr>
        <w:tabs>
          <w:tab w:val="left" w:pos="-1044"/>
          <w:tab w:val="left" w:pos="-720"/>
          <w:tab w:val="left" w:pos="-294"/>
        </w:tabs>
        <w:suppressAutoHyphens/>
        <w:autoSpaceDN w:val="0"/>
        <w:spacing w:after="0" w:line="240" w:lineRule="auto"/>
        <w:ind w:right="-1"/>
        <w:jc w:val="both"/>
        <w:textAlignment w:val="baseline"/>
        <w:rPr>
          <w:rFonts w:ascii="Times New Roman" w:hAnsi="Times New Roman"/>
          <w:b/>
          <w:color w:val="000000" w:themeColor="text1"/>
          <w:sz w:val="20"/>
          <w:szCs w:val="20"/>
        </w:rPr>
      </w:pPr>
      <w:r w:rsidRPr="009B6D02">
        <w:rPr>
          <w:rFonts w:ascii="Times New Roman" w:hAnsi="Times New Roman"/>
          <w:b/>
          <w:color w:val="000000" w:themeColor="text1"/>
          <w:sz w:val="20"/>
          <w:szCs w:val="20"/>
        </w:rPr>
        <w:t>Details of the Parties</w:t>
      </w:r>
    </w:p>
    <w:tbl>
      <w:tblPr>
        <w:tblW w:w="10206" w:type="dxa"/>
        <w:tblInd w:w="279" w:type="dxa"/>
        <w:tblLayout w:type="fixed"/>
        <w:tblCellMar>
          <w:left w:w="10" w:type="dxa"/>
          <w:right w:w="10" w:type="dxa"/>
        </w:tblCellMar>
        <w:tblLook w:val="04A0" w:firstRow="1" w:lastRow="0" w:firstColumn="1" w:lastColumn="0" w:noHBand="0" w:noVBand="1"/>
      </w:tblPr>
      <w:tblGrid>
        <w:gridCol w:w="4819"/>
        <w:gridCol w:w="5387"/>
      </w:tblGrid>
      <w:tr w:rsidR="00AA0DB5" w:rsidRPr="009B6D02" w14:paraId="120243D7" w14:textId="77777777" w:rsidTr="00AA0DB5">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17B90" w14:textId="3AA609B0"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Customer:</w:t>
            </w:r>
          </w:p>
          <w:p w14:paraId="7E5940CA" w14:textId="4FC7F2D4" w:rsidR="008F0DF7" w:rsidRPr="009B6D02" w:rsidRDefault="00365D6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Pr>
                <w:rFonts w:ascii="Times New Roman" w:hAnsi="Times New Roman"/>
                <w:color w:val="000000" w:themeColor="text1"/>
                <w:sz w:val="20"/>
                <w:szCs w:val="20"/>
              </w:rPr>
              <w:t>________________________</w:t>
            </w:r>
          </w:p>
          <w:p w14:paraId="3E6C9D3D" w14:textId="44BB9AD6" w:rsidR="008F0DF7" w:rsidRPr="009B6D02" w:rsidRDefault="002C3E74" w:rsidP="00AA0DB5">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Address: </w:t>
            </w:r>
          </w:p>
          <w:p w14:paraId="58CE309D" w14:textId="77777777" w:rsidR="00365D64" w:rsidRDefault="00AA0DB5" w:rsidP="00365D64">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Bank: </w:t>
            </w:r>
          </w:p>
          <w:p w14:paraId="0CE8716D" w14:textId="4C51D4E2" w:rsidR="008F0DF7" w:rsidRPr="009B6D02" w:rsidRDefault="00967DE2" w:rsidP="00365D64">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Account: </w:t>
            </w:r>
          </w:p>
        </w:tc>
        <w:tc>
          <w:tcPr>
            <w:tcW w:w="53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54085C" w14:textId="513B7FB0" w:rsidR="008F0DF7"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The Contractor:</w:t>
            </w:r>
          </w:p>
          <w:p w14:paraId="713AB471" w14:textId="18936DA1" w:rsidR="002C3E74" w:rsidRPr="009B6D02" w:rsidRDefault="002D591C"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bCs/>
                <w:color w:val="000000" w:themeColor="text1"/>
                <w:sz w:val="20"/>
                <w:szCs w:val="20"/>
              </w:rPr>
              <w:t>______________</w:t>
            </w:r>
          </w:p>
          <w:p w14:paraId="5AFD36CD" w14:textId="6AE18B75" w:rsidR="008F0DF7" w:rsidRPr="009B6D02" w:rsidRDefault="00AA0DB5" w:rsidP="00F430D1">
            <w:pPr>
              <w:spacing w:after="0"/>
              <w:jc w:val="both"/>
              <w:rPr>
                <w:rFonts w:ascii="Times New Roman" w:hAnsi="Times New Roman"/>
                <w:color w:val="000000"/>
                <w:sz w:val="20"/>
                <w:szCs w:val="20"/>
              </w:rPr>
            </w:pPr>
            <w:r w:rsidRPr="009B6D02">
              <w:rPr>
                <w:rFonts w:ascii="Times New Roman" w:hAnsi="Times New Roman"/>
                <w:color w:val="000000" w:themeColor="text1"/>
                <w:sz w:val="20"/>
                <w:szCs w:val="20"/>
              </w:rPr>
              <w:t xml:space="preserve">Address: </w:t>
            </w:r>
          </w:p>
          <w:p w14:paraId="1CC204B0" w14:textId="69AFFCC4" w:rsidR="008F0DF7" w:rsidRPr="009B6D02" w:rsidRDefault="00AA0DB5" w:rsidP="00F430D1">
            <w:pPr>
              <w:spacing w:after="0"/>
              <w:jc w:val="both"/>
              <w:rPr>
                <w:rFonts w:ascii="Times New Roman" w:hAnsi="Times New Roman"/>
                <w:color w:val="000000"/>
                <w:sz w:val="20"/>
                <w:szCs w:val="20"/>
              </w:rPr>
            </w:pPr>
            <w:r w:rsidRPr="009B6D02">
              <w:rPr>
                <w:rFonts w:ascii="Times New Roman" w:hAnsi="Times New Roman"/>
                <w:color w:val="000000" w:themeColor="text1"/>
                <w:sz w:val="20"/>
                <w:szCs w:val="20"/>
              </w:rPr>
              <w:t>Bank:</w:t>
            </w:r>
            <w:r w:rsidRPr="009B6D02">
              <w:rPr>
                <w:rFonts w:ascii="Times New Roman" w:hAnsi="Times New Roman"/>
                <w:color w:val="000000"/>
                <w:sz w:val="20"/>
                <w:szCs w:val="20"/>
              </w:rPr>
              <w:t xml:space="preserve"> </w:t>
            </w:r>
          </w:p>
          <w:p w14:paraId="5A3A84B7" w14:textId="1F80CF62" w:rsidR="008F0DF7" w:rsidRPr="009B6D02" w:rsidRDefault="008F0DF7" w:rsidP="00F430D1">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Account: </w:t>
            </w:r>
          </w:p>
        </w:tc>
      </w:tr>
      <w:tr w:rsidR="00AA0DB5" w:rsidRPr="009B6D02" w14:paraId="5F9BF7A1" w14:textId="77777777" w:rsidTr="00AA0DB5">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F13D08" w14:textId="7E4BB38C"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34C0617F" w14:textId="45DCCAFB" w:rsidR="001804A4"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4263D128" w14:textId="77777777" w:rsidR="00365D64" w:rsidRPr="009B6D02" w:rsidRDefault="00365D6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70BF695E"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 xml:space="preserve">________________ </w:t>
            </w:r>
          </w:p>
          <w:p w14:paraId="16C67D2E" w14:textId="77777777"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7A3A38F3" w14:textId="25799F30" w:rsidR="00AA0DB5" w:rsidRPr="009B6D02" w:rsidRDefault="00AA0DB5"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tc>
        <w:tc>
          <w:tcPr>
            <w:tcW w:w="53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A7C195"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4D97C418" w14:textId="77777777"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14F5CCD9" w14:textId="77777777"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p w14:paraId="3B1E2A1F" w14:textId="77777777" w:rsidR="008F0DF7" w:rsidRPr="009B6D02" w:rsidRDefault="008F0DF7"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r w:rsidRPr="009B6D02">
              <w:rPr>
                <w:rFonts w:ascii="Times New Roman" w:hAnsi="Times New Roman"/>
                <w:color w:val="000000" w:themeColor="text1"/>
                <w:sz w:val="20"/>
                <w:szCs w:val="20"/>
              </w:rPr>
              <w:t>_________________</w:t>
            </w:r>
          </w:p>
          <w:p w14:paraId="0CBA3BFC" w14:textId="2BA0B6D3" w:rsidR="001804A4" w:rsidRPr="009B6D02" w:rsidRDefault="001804A4" w:rsidP="00323D9D">
            <w:pPr>
              <w:suppressAutoHyphens/>
              <w:autoSpaceDN w:val="0"/>
              <w:spacing w:after="0" w:line="240" w:lineRule="auto"/>
              <w:ind w:right="-482"/>
              <w:jc w:val="both"/>
              <w:textAlignment w:val="baseline"/>
              <w:rPr>
                <w:rFonts w:ascii="Times New Roman" w:hAnsi="Times New Roman"/>
                <w:color w:val="000000" w:themeColor="text1"/>
                <w:sz w:val="20"/>
                <w:szCs w:val="20"/>
              </w:rPr>
            </w:pPr>
          </w:p>
        </w:tc>
      </w:tr>
    </w:tbl>
    <w:p w14:paraId="7D77C775" w14:textId="77777777" w:rsidR="00323D9D" w:rsidRPr="009B6D02" w:rsidRDefault="00323D9D">
      <w:pPr>
        <w:rPr>
          <w:rFonts w:ascii="Times New Roman" w:hAnsi="Times New Roman"/>
          <w:color w:val="000000" w:themeColor="text1"/>
          <w:sz w:val="20"/>
          <w:szCs w:val="20"/>
        </w:rPr>
      </w:pPr>
    </w:p>
    <w:sectPr w:rsidR="00323D9D" w:rsidRPr="009B6D02" w:rsidSect="00F766C0">
      <w:footerReference w:type="even" r:id="rId10"/>
      <w:footerReference w:type="default" r:id="rId11"/>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FF9CE" w14:textId="77777777" w:rsidR="00F85DAF" w:rsidRDefault="00F85DAF" w:rsidP="00CD1137">
      <w:pPr>
        <w:spacing w:after="0" w:line="240" w:lineRule="auto"/>
      </w:pPr>
      <w:r>
        <w:separator/>
      </w:r>
    </w:p>
  </w:endnote>
  <w:endnote w:type="continuationSeparator" w:id="0">
    <w:p w14:paraId="424E2E48" w14:textId="77777777" w:rsidR="00F85DAF" w:rsidRDefault="00F85DAF" w:rsidP="00CD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52AA4" w14:textId="77777777" w:rsidR="00454C62" w:rsidRDefault="00454C62" w:rsidP="00323D9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430DCC" w14:textId="77777777" w:rsidR="00454C62" w:rsidRDefault="00454C62" w:rsidP="00CD11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9BC1" w14:textId="77777777" w:rsidR="00454C62" w:rsidRDefault="00454C62" w:rsidP="00323D9D">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7326">
      <w:rPr>
        <w:rStyle w:val="PageNumber"/>
        <w:noProof/>
      </w:rPr>
      <w:t>1</w:t>
    </w:r>
    <w:r>
      <w:rPr>
        <w:rStyle w:val="PageNumber"/>
      </w:rPr>
      <w:fldChar w:fldCharType="end"/>
    </w:r>
  </w:p>
  <w:p w14:paraId="2E4A665C" w14:textId="77777777" w:rsidR="00454C62" w:rsidRDefault="00454C62" w:rsidP="00CD11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4DA18" w14:textId="77777777" w:rsidR="00F85DAF" w:rsidRDefault="00F85DAF" w:rsidP="00CD1137">
      <w:pPr>
        <w:spacing w:after="0" w:line="240" w:lineRule="auto"/>
      </w:pPr>
      <w:r>
        <w:separator/>
      </w:r>
    </w:p>
  </w:footnote>
  <w:footnote w:type="continuationSeparator" w:id="0">
    <w:p w14:paraId="4A1349CB" w14:textId="77777777" w:rsidR="00F85DAF" w:rsidRDefault="00F85DAF" w:rsidP="00CD11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4225F"/>
    <w:multiLevelType w:val="multilevel"/>
    <w:tmpl w:val="4D4264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B226EE4"/>
    <w:multiLevelType w:val="multilevel"/>
    <w:tmpl w:val="704EF8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EE52D8"/>
    <w:multiLevelType w:val="multilevel"/>
    <w:tmpl w:val="F3A4A40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 w15:restartNumberingAfterBreak="0">
    <w:nsid w:val="347B7D9B"/>
    <w:multiLevelType w:val="hybridMultilevel"/>
    <w:tmpl w:val="747EA2FA"/>
    <w:lvl w:ilvl="0" w:tplc="51E674F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F969B1"/>
    <w:multiLevelType w:val="multilevel"/>
    <w:tmpl w:val="3C7E20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12"/>
        </w:tabs>
        <w:ind w:left="512" w:hanging="370"/>
      </w:pPr>
      <w:rPr>
        <w:rFonts w:hint="default"/>
        <w:b w:val="0"/>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56BC438D"/>
    <w:multiLevelType w:val="hybridMultilevel"/>
    <w:tmpl w:val="A1F82BCA"/>
    <w:lvl w:ilvl="0" w:tplc="96C69632">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DF7"/>
    <w:rsid w:val="00005337"/>
    <w:rsid w:val="00007BC9"/>
    <w:rsid w:val="00015D74"/>
    <w:rsid w:val="00025E1C"/>
    <w:rsid w:val="00033C07"/>
    <w:rsid w:val="00042AD2"/>
    <w:rsid w:val="00051FAC"/>
    <w:rsid w:val="000564A8"/>
    <w:rsid w:val="00060B04"/>
    <w:rsid w:val="0006359E"/>
    <w:rsid w:val="00070492"/>
    <w:rsid w:val="000730D6"/>
    <w:rsid w:val="00090830"/>
    <w:rsid w:val="00090BDC"/>
    <w:rsid w:val="00092F11"/>
    <w:rsid w:val="00094DB3"/>
    <w:rsid w:val="00096E9E"/>
    <w:rsid w:val="000A36C8"/>
    <w:rsid w:val="000A5693"/>
    <w:rsid w:val="000A5A3C"/>
    <w:rsid w:val="000B7AF0"/>
    <w:rsid w:val="000C75D0"/>
    <w:rsid w:val="000D019D"/>
    <w:rsid w:val="000F0A98"/>
    <w:rsid w:val="00100D4C"/>
    <w:rsid w:val="001065DC"/>
    <w:rsid w:val="00107606"/>
    <w:rsid w:val="00107D00"/>
    <w:rsid w:val="001111E3"/>
    <w:rsid w:val="00120091"/>
    <w:rsid w:val="00121794"/>
    <w:rsid w:val="00123CA4"/>
    <w:rsid w:val="00153216"/>
    <w:rsid w:val="0016052A"/>
    <w:rsid w:val="00163928"/>
    <w:rsid w:val="00166BD9"/>
    <w:rsid w:val="001804A4"/>
    <w:rsid w:val="00180C2D"/>
    <w:rsid w:val="0018374D"/>
    <w:rsid w:val="00183950"/>
    <w:rsid w:val="00187CF4"/>
    <w:rsid w:val="001A01CA"/>
    <w:rsid w:val="001A0B67"/>
    <w:rsid w:val="001A5CA9"/>
    <w:rsid w:val="001B41C4"/>
    <w:rsid w:val="001C1F07"/>
    <w:rsid w:val="001C25AF"/>
    <w:rsid w:val="001C3E6E"/>
    <w:rsid w:val="001D296F"/>
    <w:rsid w:val="001D2A89"/>
    <w:rsid w:val="001D36B6"/>
    <w:rsid w:val="001D428A"/>
    <w:rsid w:val="001E785E"/>
    <w:rsid w:val="001F0925"/>
    <w:rsid w:val="001F3305"/>
    <w:rsid w:val="002025E7"/>
    <w:rsid w:val="00204E65"/>
    <w:rsid w:val="00211306"/>
    <w:rsid w:val="0021735B"/>
    <w:rsid w:val="00243336"/>
    <w:rsid w:val="00245D5A"/>
    <w:rsid w:val="00253A3D"/>
    <w:rsid w:val="00255ADC"/>
    <w:rsid w:val="0025614E"/>
    <w:rsid w:val="00270762"/>
    <w:rsid w:val="00290537"/>
    <w:rsid w:val="002B0E90"/>
    <w:rsid w:val="002B2441"/>
    <w:rsid w:val="002B58CB"/>
    <w:rsid w:val="002C3E74"/>
    <w:rsid w:val="002D4B10"/>
    <w:rsid w:val="002D591C"/>
    <w:rsid w:val="002F40C6"/>
    <w:rsid w:val="002F528B"/>
    <w:rsid w:val="00300EDE"/>
    <w:rsid w:val="00306223"/>
    <w:rsid w:val="00321E23"/>
    <w:rsid w:val="00323D9D"/>
    <w:rsid w:val="00325FDA"/>
    <w:rsid w:val="00330BB2"/>
    <w:rsid w:val="00333FEB"/>
    <w:rsid w:val="003354DD"/>
    <w:rsid w:val="00346314"/>
    <w:rsid w:val="00350DB8"/>
    <w:rsid w:val="00361102"/>
    <w:rsid w:val="00365D64"/>
    <w:rsid w:val="00370415"/>
    <w:rsid w:val="0037458D"/>
    <w:rsid w:val="00374B54"/>
    <w:rsid w:val="00383BC7"/>
    <w:rsid w:val="003860D3"/>
    <w:rsid w:val="0039678C"/>
    <w:rsid w:val="003C02F2"/>
    <w:rsid w:val="003C70FA"/>
    <w:rsid w:val="003D3F02"/>
    <w:rsid w:val="003E3352"/>
    <w:rsid w:val="003F23FD"/>
    <w:rsid w:val="003F7CB2"/>
    <w:rsid w:val="004068D4"/>
    <w:rsid w:val="00423D07"/>
    <w:rsid w:val="004244D8"/>
    <w:rsid w:val="00424DD1"/>
    <w:rsid w:val="00426E83"/>
    <w:rsid w:val="0042711E"/>
    <w:rsid w:val="00432B63"/>
    <w:rsid w:val="00436691"/>
    <w:rsid w:val="00436813"/>
    <w:rsid w:val="00450EE2"/>
    <w:rsid w:val="00454C62"/>
    <w:rsid w:val="004621BB"/>
    <w:rsid w:val="004640D1"/>
    <w:rsid w:val="0048637B"/>
    <w:rsid w:val="00490E29"/>
    <w:rsid w:val="00490FA2"/>
    <w:rsid w:val="00491A0B"/>
    <w:rsid w:val="00493F63"/>
    <w:rsid w:val="004A05BD"/>
    <w:rsid w:val="004A1204"/>
    <w:rsid w:val="004A1E48"/>
    <w:rsid w:val="004A71E1"/>
    <w:rsid w:val="004B4F2D"/>
    <w:rsid w:val="004B5111"/>
    <w:rsid w:val="004C0A98"/>
    <w:rsid w:val="004C6497"/>
    <w:rsid w:val="004D5E73"/>
    <w:rsid w:val="004D63DE"/>
    <w:rsid w:val="004E2A60"/>
    <w:rsid w:val="004F1D25"/>
    <w:rsid w:val="005046F7"/>
    <w:rsid w:val="00510A28"/>
    <w:rsid w:val="00524949"/>
    <w:rsid w:val="005264BB"/>
    <w:rsid w:val="00534640"/>
    <w:rsid w:val="00541336"/>
    <w:rsid w:val="00543746"/>
    <w:rsid w:val="00547D74"/>
    <w:rsid w:val="0056107E"/>
    <w:rsid w:val="00565160"/>
    <w:rsid w:val="00565857"/>
    <w:rsid w:val="00567A2E"/>
    <w:rsid w:val="00570A1B"/>
    <w:rsid w:val="00583157"/>
    <w:rsid w:val="00587132"/>
    <w:rsid w:val="005A7C52"/>
    <w:rsid w:val="005B2D3B"/>
    <w:rsid w:val="005B6B59"/>
    <w:rsid w:val="005C3A40"/>
    <w:rsid w:val="005D64F9"/>
    <w:rsid w:val="005F091F"/>
    <w:rsid w:val="005F2162"/>
    <w:rsid w:val="005F4B6A"/>
    <w:rsid w:val="00603B38"/>
    <w:rsid w:val="00611015"/>
    <w:rsid w:val="006112CB"/>
    <w:rsid w:val="006233DA"/>
    <w:rsid w:val="00637294"/>
    <w:rsid w:val="0064314D"/>
    <w:rsid w:val="006432C9"/>
    <w:rsid w:val="00644982"/>
    <w:rsid w:val="00652059"/>
    <w:rsid w:val="00656055"/>
    <w:rsid w:val="00656744"/>
    <w:rsid w:val="00656B41"/>
    <w:rsid w:val="00656CFE"/>
    <w:rsid w:val="00667307"/>
    <w:rsid w:val="00667F53"/>
    <w:rsid w:val="00674622"/>
    <w:rsid w:val="0067645E"/>
    <w:rsid w:val="0068297A"/>
    <w:rsid w:val="0069102D"/>
    <w:rsid w:val="00693350"/>
    <w:rsid w:val="00697579"/>
    <w:rsid w:val="006A0AE3"/>
    <w:rsid w:val="006A16DA"/>
    <w:rsid w:val="006A4DEF"/>
    <w:rsid w:val="006B5374"/>
    <w:rsid w:val="006C2D46"/>
    <w:rsid w:val="006E0E31"/>
    <w:rsid w:val="006E215A"/>
    <w:rsid w:val="006E42B9"/>
    <w:rsid w:val="006F701C"/>
    <w:rsid w:val="00703DE9"/>
    <w:rsid w:val="00715746"/>
    <w:rsid w:val="00722929"/>
    <w:rsid w:val="00724F9C"/>
    <w:rsid w:val="00730AD1"/>
    <w:rsid w:val="00761228"/>
    <w:rsid w:val="00762FBC"/>
    <w:rsid w:val="00763B67"/>
    <w:rsid w:val="00765219"/>
    <w:rsid w:val="00767717"/>
    <w:rsid w:val="00783EC9"/>
    <w:rsid w:val="0078410C"/>
    <w:rsid w:val="0079624D"/>
    <w:rsid w:val="007A04BF"/>
    <w:rsid w:val="007A1507"/>
    <w:rsid w:val="007A18C5"/>
    <w:rsid w:val="007B0C1A"/>
    <w:rsid w:val="007B63ED"/>
    <w:rsid w:val="007C6468"/>
    <w:rsid w:val="007C6CC1"/>
    <w:rsid w:val="007C7295"/>
    <w:rsid w:val="007C7326"/>
    <w:rsid w:val="007E0020"/>
    <w:rsid w:val="00804CEA"/>
    <w:rsid w:val="00806F8F"/>
    <w:rsid w:val="00816294"/>
    <w:rsid w:val="008305E2"/>
    <w:rsid w:val="00845182"/>
    <w:rsid w:val="00847272"/>
    <w:rsid w:val="0085583F"/>
    <w:rsid w:val="008627C3"/>
    <w:rsid w:val="00864377"/>
    <w:rsid w:val="00864C1A"/>
    <w:rsid w:val="00867D7A"/>
    <w:rsid w:val="00872D3C"/>
    <w:rsid w:val="008840D6"/>
    <w:rsid w:val="00885D7D"/>
    <w:rsid w:val="008958A0"/>
    <w:rsid w:val="00896EEC"/>
    <w:rsid w:val="008A0100"/>
    <w:rsid w:val="008A1D8C"/>
    <w:rsid w:val="008B27E6"/>
    <w:rsid w:val="008C7E55"/>
    <w:rsid w:val="008E4D35"/>
    <w:rsid w:val="008E5B5E"/>
    <w:rsid w:val="008F0DF7"/>
    <w:rsid w:val="008F1754"/>
    <w:rsid w:val="008F5393"/>
    <w:rsid w:val="008F69EF"/>
    <w:rsid w:val="008F6DE9"/>
    <w:rsid w:val="009118F1"/>
    <w:rsid w:val="00913A4C"/>
    <w:rsid w:val="0091490B"/>
    <w:rsid w:val="00924C6F"/>
    <w:rsid w:val="0092593E"/>
    <w:rsid w:val="009309F2"/>
    <w:rsid w:val="00932787"/>
    <w:rsid w:val="00940C94"/>
    <w:rsid w:val="009423F2"/>
    <w:rsid w:val="009468EE"/>
    <w:rsid w:val="009625EA"/>
    <w:rsid w:val="00967DE2"/>
    <w:rsid w:val="009732FD"/>
    <w:rsid w:val="00981ED4"/>
    <w:rsid w:val="009A28E9"/>
    <w:rsid w:val="009A5B40"/>
    <w:rsid w:val="009A6E4E"/>
    <w:rsid w:val="009B5D1C"/>
    <w:rsid w:val="009B6D02"/>
    <w:rsid w:val="009C21DE"/>
    <w:rsid w:val="009C2C84"/>
    <w:rsid w:val="009C3733"/>
    <w:rsid w:val="009C5E4F"/>
    <w:rsid w:val="009D5666"/>
    <w:rsid w:val="009E3E32"/>
    <w:rsid w:val="00A0207D"/>
    <w:rsid w:val="00A074FB"/>
    <w:rsid w:val="00A2581F"/>
    <w:rsid w:val="00A301DD"/>
    <w:rsid w:val="00A43B80"/>
    <w:rsid w:val="00A55B22"/>
    <w:rsid w:val="00A647B5"/>
    <w:rsid w:val="00A654D8"/>
    <w:rsid w:val="00A67EC1"/>
    <w:rsid w:val="00AA0DB5"/>
    <w:rsid w:val="00AA78B0"/>
    <w:rsid w:val="00AB2049"/>
    <w:rsid w:val="00AC0888"/>
    <w:rsid w:val="00AC12AA"/>
    <w:rsid w:val="00AF0193"/>
    <w:rsid w:val="00AF669E"/>
    <w:rsid w:val="00AF6820"/>
    <w:rsid w:val="00B33488"/>
    <w:rsid w:val="00B414A9"/>
    <w:rsid w:val="00B506B2"/>
    <w:rsid w:val="00B55704"/>
    <w:rsid w:val="00B67039"/>
    <w:rsid w:val="00B70DFB"/>
    <w:rsid w:val="00B77F2C"/>
    <w:rsid w:val="00B83E0B"/>
    <w:rsid w:val="00B86B91"/>
    <w:rsid w:val="00B932A8"/>
    <w:rsid w:val="00B95379"/>
    <w:rsid w:val="00BA09E3"/>
    <w:rsid w:val="00BA3F14"/>
    <w:rsid w:val="00BB264B"/>
    <w:rsid w:val="00BB6C27"/>
    <w:rsid w:val="00BC4E17"/>
    <w:rsid w:val="00BE1F1F"/>
    <w:rsid w:val="00BF5B45"/>
    <w:rsid w:val="00BF6665"/>
    <w:rsid w:val="00C31155"/>
    <w:rsid w:val="00C311C4"/>
    <w:rsid w:val="00C34A7D"/>
    <w:rsid w:val="00C42D84"/>
    <w:rsid w:val="00C630D2"/>
    <w:rsid w:val="00C70F67"/>
    <w:rsid w:val="00C74C34"/>
    <w:rsid w:val="00C804C2"/>
    <w:rsid w:val="00C809B9"/>
    <w:rsid w:val="00C95858"/>
    <w:rsid w:val="00CA382E"/>
    <w:rsid w:val="00CA40AD"/>
    <w:rsid w:val="00CB5B0C"/>
    <w:rsid w:val="00CB603E"/>
    <w:rsid w:val="00CC47A1"/>
    <w:rsid w:val="00CD1137"/>
    <w:rsid w:val="00CD1DB1"/>
    <w:rsid w:val="00CD5F2C"/>
    <w:rsid w:val="00CE3888"/>
    <w:rsid w:val="00CE3F41"/>
    <w:rsid w:val="00D05E87"/>
    <w:rsid w:val="00D10B6A"/>
    <w:rsid w:val="00D34207"/>
    <w:rsid w:val="00D374FA"/>
    <w:rsid w:val="00D37662"/>
    <w:rsid w:val="00D46650"/>
    <w:rsid w:val="00D53102"/>
    <w:rsid w:val="00D62E8F"/>
    <w:rsid w:val="00D65706"/>
    <w:rsid w:val="00D66DAA"/>
    <w:rsid w:val="00D7558B"/>
    <w:rsid w:val="00D76E98"/>
    <w:rsid w:val="00D907C9"/>
    <w:rsid w:val="00DB3262"/>
    <w:rsid w:val="00DB7682"/>
    <w:rsid w:val="00DB78D3"/>
    <w:rsid w:val="00DC3557"/>
    <w:rsid w:val="00DC7E26"/>
    <w:rsid w:val="00DE7634"/>
    <w:rsid w:val="00DE7BFC"/>
    <w:rsid w:val="00E25F08"/>
    <w:rsid w:val="00E314E3"/>
    <w:rsid w:val="00E42ADC"/>
    <w:rsid w:val="00E523FA"/>
    <w:rsid w:val="00E546EA"/>
    <w:rsid w:val="00E55FB8"/>
    <w:rsid w:val="00E62A8D"/>
    <w:rsid w:val="00E83A29"/>
    <w:rsid w:val="00E87BEA"/>
    <w:rsid w:val="00EA5D37"/>
    <w:rsid w:val="00EB1F74"/>
    <w:rsid w:val="00EB4531"/>
    <w:rsid w:val="00EB5440"/>
    <w:rsid w:val="00EB586C"/>
    <w:rsid w:val="00EC27E0"/>
    <w:rsid w:val="00EC3B39"/>
    <w:rsid w:val="00EE089C"/>
    <w:rsid w:val="00EE42AB"/>
    <w:rsid w:val="00F246ED"/>
    <w:rsid w:val="00F25B58"/>
    <w:rsid w:val="00F31219"/>
    <w:rsid w:val="00F34B64"/>
    <w:rsid w:val="00F34FF6"/>
    <w:rsid w:val="00F40129"/>
    <w:rsid w:val="00F430D1"/>
    <w:rsid w:val="00F430F4"/>
    <w:rsid w:val="00F44947"/>
    <w:rsid w:val="00F766C0"/>
    <w:rsid w:val="00F85DAF"/>
    <w:rsid w:val="00F9130B"/>
    <w:rsid w:val="00F94648"/>
    <w:rsid w:val="00F949D0"/>
    <w:rsid w:val="00FA4020"/>
    <w:rsid w:val="00FA761D"/>
    <w:rsid w:val="00FB6E31"/>
    <w:rsid w:val="00FC5309"/>
    <w:rsid w:val="00FD2D99"/>
    <w:rsid w:val="00FD4FBF"/>
    <w:rsid w:val="00FF31E6"/>
    <w:rsid w:val="00FF6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BAF35"/>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0DF7"/>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F0DF7"/>
    <w:pPr>
      <w:ind w:left="720"/>
      <w:contextualSpacing/>
    </w:pPr>
  </w:style>
  <w:style w:type="character" w:customStyle="1" w:styleId="ListParagraphChar">
    <w:name w:val="List Paragraph Char"/>
    <w:link w:val="ListParagraph"/>
    <w:uiPriority w:val="34"/>
    <w:rsid w:val="008F0DF7"/>
    <w:rPr>
      <w:rFonts w:ascii="Calibri" w:eastAsia="Calibri" w:hAnsi="Calibri" w:cs="Times New Roman"/>
      <w:sz w:val="22"/>
      <w:szCs w:val="22"/>
      <w:lang w:val="en-GB"/>
    </w:rPr>
  </w:style>
  <w:style w:type="character" w:styleId="Hyperlink">
    <w:name w:val="Hyperlink"/>
    <w:rsid w:val="00C70F67"/>
    <w:rPr>
      <w:color w:val="0000FF"/>
      <w:u w:val="single"/>
    </w:rPr>
  </w:style>
  <w:style w:type="table" w:styleId="TableGrid">
    <w:name w:val="Table Grid"/>
    <w:basedOn w:val="TableNormal"/>
    <w:uiPriority w:val="39"/>
    <w:rsid w:val="00B67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872D3C"/>
    <w:pPr>
      <w:overflowPunct w:val="0"/>
      <w:autoSpaceDE w:val="0"/>
      <w:autoSpaceDN w:val="0"/>
      <w:adjustRightInd w:val="0"/>
      <w:spacing w:after="120" w:line="360" w:lineRule="auto"/>
      <w:ind w:left="360"/>
      <w:textAlignment w:val="baseline"/>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rsid w:val="00872D3C"/>
    <w:rPr>
      <w:sz w:val="16"/>
      <w:szCs w:val="16"/>
    </w:rPr>
  </w:style>
  <w:style w:type="character" w:styleId="CommentReference">
    <w:name w:val="annotation reference"/>
    <w:basedOn w:val="DefaultParagraphFont"/>
    <w:uiPriority w:val="99"/>
    <w:semiHidden/>
    <w:unhideWhenUsed/>
    <w:rsid w:val="008F1754"/>
    <w:rPr>
      <w:sz w:val="16"/>
      <w:szCs w:val="16"/>
    </w:rPr>
  </w:style>
  <w:style w:type="paragraph" w:styleId="CommentText">
    <w:name w:val="annotation text"/>
    <w:basedOn w:val="Normal"/>
    <w:link w:val="CommentTextChar"/>
    <w:uiPriority w:val="99"/>
    <w:semiHidden/>
    <w:unhideWhenUsed/>
    <w:rsid w:val="008F1754"/>
    <w:pPr>
      <w:spacing w:line="240" w:lineRule="auto"/>
    </w:pPr>
    <w:rPr>
      <w:sz w:val="20"/>
      <w:szCs w:val="20"/>
    </w:rPr>
  </w:style>
  <w:style w:type="character" w:customStyle="1" w:styleId="CommentTextChar">
    <w:name w:val="Comment Text Char"/>
    <w:basedOn w:val="DefaultParagraphFont"/>
    <w:link w:val="CommentText"/>
    <w:uiPriority w:val="99"/>
    <w:semiHidden/>
    <w:rsid w:val="008F1754"/>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1754"/>
    <w:rPr>
      <w:b/>
      <w:bCs/>
    </w:rPr>
  </w:style>
  <w:style w:type="character" w:customStyle="1" w:styleId="CommentSubjectChar">
    <w:name w:val="Comment Subject Char"/>
    <w:basedOn w:val="CommentTextChar"/>
    <w:link w:val="CommentSubject"/>
    <w:uiPriority w:val="99"/>
    <w:semiHidden/>
    <w:rsid w:val="008F1754"/>
    <w:rPr>
      <w:rFonts w:ascii="Calibri" w:eastAsia="Calibri" w:hAnsi="Calibri" w:cs="Times New Roman"/>
      <w:b/>
      <w:bCs/>
      <w:sz w:val="20"/>
      <w:szCs w:val="20"/>
      <w:lang w:val="en-GB"/>
    </w:rPr>
  </w:style>
  <w:style w:type="paragraph" w:styleId="BalloonText">
    <w:name w:val="Balloon Text"/>
    <w:basedOn w:val="Normal"/>
    <w:link w:val="BalloonTextChar"/>
    <w:uiPriority w:val="99"/>
    <w:semiHidden/>
    <w:unhideWhenUsed/>
    <w:rsid w:val="008F17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754"/>
    <w:rPr>
      <w:rFonts w:ascii="Segoe UI" w:eastAsia="Calibri" w:hAnsi="Segoe UI" w:cs="Segoe UI"/>
      <w:sz w:val="18"/>
      <w:szCs w:val="18"/>
      <w:lang w:val="en-GB"/>
    </w:rPr>
  </w:style>
  <w:style w:type="paragraph" w:styleId="BodyText2">
    <w:name w:val="Body Text 2"/>
    <w:basedOn w:val="Normal"/>
    <w:link w:val="BodyText2Char"/>
    <w:uiPriority w:val="99"/>
    <w:unhideWhenUsed/>
    <w:rsid w:val="00B506B2"/>
    <w:pPr>
      <w:spacing w:after="120" w:line="480" w:lineRule="auto"/>
    </w:pPr>
  </w:style>
  <w:style w:type="character" w:customStyle="1" w:styleId="BodyText2Char">
    <w:name w:val="Body Text 2 Char"/>
    <w:basedOn w:val="DefaultParagraphFont"/>
    <w:link w:val="BodyText2"/>
    <w:uiPriority w:val="99"/>
    <w:rsid w:val="00B506B2"/>
    <w:rPr>
      <w:rFonts w:ascii="Calibri" w:eastAsia="Calibri" w:hAnsi="Calibri" w:cs="Times New Roman"/>
      <w:sz w:val="22"/>
      <w:szCs w:val="22"/>
      <w:lang w:val="en-GB"/>
    </w:rPr>
  </w:style>
  <w:style w:type="paragraph" w:styleId="Footer">
    <w:name w:val="footer"/>
    <w:basedOn w:val="Normal"/>
    <w:link w:val="FooterChar"/>
    <w:uiPriority w:val="99"/>
    <w:unhideWhenUsed/>
    <w:rsid w:val="00CD11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1137"/>
    <w:rPr>
      <w:rFonts w:ascii="Calibri" w:eastAsia="Calibri" w:hAnsi="Calibri" w:cs="Times New Roman"/>
      <w:sz w:val="22"/>
      <w:szCs w:val="22"/>
      <w:lang w:val="en-GB"/>
    </w:rPr>
  </w:style>
  <w:style w:type="character" w:styleId="PageNumber">
    <w:name w:val="page number"/>
    <w:basedOn w:val="DefaultParagraphFont"/>
    <w:uiPriority w:val="99"/>
    <w:semiHidden/>
    <w:unhideWhenUsed/>
    <w:rsid w:val="00CD1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684554">
      <w:bodyDiv w:val="1"/>
      <w:marLeft w:val="0"/>
      <w:marRight w:val="0"/>
      <w:marTop w:val="0"/>
      <w:marBottom w:val="0"/>
      <w:divBdr>
        <w:top w:val="none" w:sz="0" w:space="0" w:color="auto"/>
        <w:left w:val="none" w:sz="0" w:space="0" w:color="auto"/>
        <w:bottom w:val="none" w:sz="0" w:space="0" w:color="auto"/>
        <w:right w:val="none" w:sz="0" w:space="0" w:color="auto"/>
      </w:divBdr>
    </w:div>
    <w:div w:id="10754687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antsELP@evolutiongami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averion.lv@caver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86E4B-9A30-4256-985F-E76AC5A2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6091</Words>
  <Characters>34723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Caverion</Company>
  <LinksUpToDate>false</LinksUpToDate>
  <CharactersWithSpaces>40733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Martins Grotuss</dc:creator>
  <cp:lastModifiedBy>Bachuki Mushkudiani</cp:lastModifiedBy>
  <cp:revision>68</cp:revision>
  <dcterms:created xsi:type="dcterms:W3CDTF">2017-06-21T09:32:00Z</dcterms:created>
  <dcterms:modified xsi:type="dcterms:W3CDTF">2020-03-16T11:49:00Z</dcterms:modified>
</cp:coreProperties>
</file>